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4140"/>
        <w:gridCol w:w="3240"/>
      </w:tblGrid>
      <w:tr w:rsidR="005B1250" w:rsidRPr="00091D95" w14:paraId="10DE5430" w14:textId="77777777" w:rsidTr="00D11308">
        <w:trPr>
          <w:trHeight w:val="720"/>
        </w:trPr>
        <w:tc>
          <w:tcPr>
            <w:tcW w:w="7830" w:type="dxa"/>
            <w:gridSpan w:val="2"/>
            <w:vAlign w:val="bottom"/>
          </w:tcPr>
          <w:p w14:paraId="018C27DD" w14:textId="7F2FF5A3" w:rsidR="005B1250" w:rsidRPr="00091D95" w:rsidRDefault="007540BC" w:rsidP="00354730">
            <w:pPr>
              <w:tabs>
                <w:tab w:val="left" w:pos="4680"/>
                <w:tab w:val="center" w:pos="5400"/>
              </w:tabs>
              <w:spacing w:after="0" w:line="240" w:lineRule="auto"/>
              <w:rPr>
                <w:rFonts w:ascii="Zapfino" w:hAnsi="Zapfino"/>
                <w:b/>
                <w:sz w:val="56"/>
                <w:szCs w:val="48"/>
              </w:rPr>
            </w:pPr>
            <w:r w:rsidRPr="00091D95">
              <w:rPr>
                <w:rFonts w:ascii="Baskerville" w:eastAsia="Calibri" w:hAnsi="Baskerville" w:cs="Calibri"/>
                <w:bCs/>
                <w:sz w:val="56"/>
                <w:szCs w:val="48"/>
              </w:rPr>
              <w:t>Mathilda</w:t>
            </w:r>
            <w:r w:rsidRPr="00091D95">
              <w:rPr>
                <w:rFonts w:ascii="Baskerville" w:eastAsia="Hiragino Sans CNS W3" w:hAnsi="Baskerville" w:cs="Geeza Pro"/>
                <w:bCs/>
                <w:sz w:val="56"/>
                <w:szCs w:val="48"/>
              </w:rPr>
              <w:t xml:space="preserve"> </w:t>
            </w:r>
            <w:r w:rsidRPr="00091D95">
              <w:rPr>
                <w:rFonts w:ascii="Baskerville" w:eastAsia="Calibri" w:hAnsi="Baskerville" w:cs="Calibri"/>
                <w:bCs/>
                <w:sz w:val="56"/>
                <w:szCs w:val="48"/>
              </w:rPr>
              <w:t>Edge, soprano</w:t>
            </w:r>
          </w:p>
        </w:tc>
        <w:tc>
          <w:tcPr>
            <w:tcW w:w="3240" w:type="dxa"/>
            <w:vMerge w:val="restart"/>
          </w:tcPr>
          <w:p w14:paraId="78E1FE1B" w14:textId="3EBE8E25" w:rsidR="005B1250" w:rsidRPr="00091D95" w:rsidRDefault="001B7177" w:rsidP="00D86D4B">
            <w:pPr>
              <w:tabs>
                <w:tab w:val="left" w:pos="4680"/>
                <w:tab w:val="center" w:pos="5400"/>
              </w:tabs>
              <w:spacing w:after="0" w:line="240" w:lineRule="auto"/>
              <w:jc w:val="right"/>
              <w:rPr>
                <w:rFonts w:ascii="Garamond" w:hAnsi="Garamond"/>
                <w:b/>
                <w:sz w:val="56"/>
                <w:szCs w:val="48"/>
              </w:rPr>
            </w:pPr>
            <w:r w:rsidRPr="00091D95">
              <w:rPr>
                <w:rFonts w:ascii="Garamond" w:hAnsi="Garamond"/>
                <w:b/>
                <w:noProof/>
                <w:sz w:val="56"/>
                <w:szCs w:val="48"/>
              </w:rPr>
              <w:drawing>
                <wp:inline distT="0" distB="0" distL="0" distR="0" wp14:anchorId="2F5FE840" wp14:editId="72F4EC50">
                  <wp:extent cx="1192835" cy="1005840"/>
                  <wp:effectExtent l="0" t="0" r="1270" b="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9848" b="25987"/>
                          <a:stretch/>
                        </pic:blipFill>
                        <pic:spPr bwMode="auto">
                          <a:xfrm>
                            <a:off x="0" y="0"/>
                            <a:ext cx="1192835" cy="1005840"/>
                          </a:xfrm>
                          <a:prstGeom prst="rect">
                            <a:avLst/>
                          </a:prstGeom>
                          <a:ln>
                            <a:noFill/>
                          </a:ln>
                          <a:extLst>
                            <a:ext uri="{53640926-AAD7-44D8-BBD7-CCE9431645EC}">
                              <a14:shadowObscured xmlns:a14="http://schemas.microsoft.com/office/drawing/2010/main"/>
                            </a:ext>
                          </a:extLst>
                        </pic:spPr>
                      </pic:pic>
                    </a:graphicData>
                  </a:graphic>
                </wp:inline>
              </w:drawing>
            </w:r>
          </w:p>
        </w:tc>
      </w:tr>
      <w:tr w:rsidR="00FC13B7" w:rsidRPr="00091D95" w14:paraId="558B5DE1" w14:textId="77777777" w:rsidTr="003D35B8">
        <w:tc>
          <w:tcPr>
            <w:tcW w:w="7830" w:type="dxa"/>
            <w:gridSpan w:val="2"/>
          </w:tcPr>
          <w:p w14:paraId="332EA3BE" w14:textId="46634D16" w:rsidR="00FC13B7" w:rsidRPr="00E545F7" w:rsidRDefault="00CA288D" w:rsidP="005B1250">
            <w:pPr>
              <w:spacing w:after="0" w:line="240" w:lineRule="auto"/>
              <w:rPr>
                <w:rFonts w:ascii="Microsoft New Tai Lue" w:hAnsi="Microsoft New Tai Lue" w:cs="Microsoft New Tai Lue"/>
                <w:bCs/>
                <w:color w:val="FFFFFF" w:themeColor="background1"/>
                <w:sz w:val="18"/>
                <w:szCs w:val="18"/>
              </w:rPr>
            </w:pPr>
            <w:r w:rsidRPr="00E545F7">
              <w:rPr>
                <w:rFonts w:ascii="Microsoft New Tai Lue" w:hAnsi="Microsoft New Tai Lue" w:cs="Microsoft New Tai Lue"/>
                <w:bCs/>
                <w:color w:val="FFFFFF" w:themeColor="background1"/>
                <w:sz w:val="18"/>
                <w:szCs w:val="18"/>
              </w:rPr>
              <w:t>(217) 370-4125</w:t>
            </w:r>
          </w:p>
        </w:tc>
        <w:tc>
          <w:tcPr>
            <w:tcW w:w="3240" w:type="dxa"/>
            <w:vMerge/>
          </w:tcPr>
          <w:p w14:paraId="1F4C84B2" w14:textId="77777777" w:rsidR="00FC13B7" w:rsidRPr="00091D95" w:rsidRDefault="00FC13B7" w:rsidP="005A5BDE">
            <w:pPr>
              <w:spacing w:after="0" w:line="240" w:lineRule="auto"/>
              <w:jc w:val="right"/>
              <w:rPr>
                <w:rFonts w:ascii="Garamond" w:hAnsi="Garamond"/>
                <w:sz w:val="20"/>
                <w:szCs w:val="20"/>
              </w:rPr>
            </w:pPr>
          </w:p>
        </w:tc>
      </w:tr>
      <w:tr w:rsidR="00FC13B7" w:rsidRPr="00091D95" w14:paraId="6FB1A5D8" w14:textId="77777777" w:rsidTr="001B7177">
        <w:tc>
          <w:tcPr>
            <w:tcW w:w="3690" w:type="dxa"/>
          </w:tcPr>
          <w:p w14:paraId="05375F99" w14:textId="158F7087" w:rsidR="00FC13B7" w:rsidRPr="00E545F7" w:rsidRDefault="00CA288D" w:rsidP="00FC13B7">
            <w:pPr>
              <w:spacing w:after="0" w:line="240" w:lineRule="auto"/>
              <w:rPr>
                <w:rFonts w:ascii="Microsoft New Tai Lue" w:hAnsi="Microsoft New Tai Lue" w:cs="Microsoft New Tai Lue"/>
                <w:bCs/>
                <w:color w:val="FFFFFF" w:themeColor="background1"/>
                <w:sz w:val="18"/>
                <w:szCs w:val="18"/>
              </w:rPr>
            </w:pPr>
            <w:r w:rsidRPr="00E545F7">
              <w:rPr>
                <w:rFonts w:ascii="Microsoft New Tai Lue" w:hAnsi="Microsoft New Tai Lue" w:cs="Microsoft New Tai Lue"/>
                <w:bCs/>
                <w:color w:val="FFFFFF" w:themeColor="background1"/>
                <w:sz w:val="18"/>
                <w:szCs w:val="18"/>
              </w:rPr>
              <w:t>Mathilda.edge@gmail.com</w:t>
            </w:r>
          </w:p>
        </w:tc>
        <w:tc>
          <w:tcPr>
            <w:tcW w:w="4140" w:type="dxa"/>
          </w:tcPr>
          <w:p w14:paraId="60DEE880" w14:textId="04387C1D" w:rsidR="00FC13B7" w:rsidRPr="00E545F7" w:rsidRDefault="00FC13B7" w:rsidP="00FC13B7">
            <w:pPr>
              <w:spacing w:after="0" w:line="240" w:lineRule="auto"/>
              <w:rPr>
                <w:rFonts w:ascii="Microsoft New Tai Lue" w:hAnsi="Microsoft New Tai Lue" w:cs="Microsoft New Tai Lue"/>
                <w:bCs/>
                <w:color w:val="FFFFFF" w:themeColor="background1"/>
                <w:sz w:val="18"/>
                <w:szCs w:val="18"/>
              </w:rPr>
            </w:pPr>
          </w:p>
        </w:tc>
        <w:tc>
          <w:tcPr>
            <w:tcW w:w="3240" w:type="dxa"/>
            <w:vMerge/>
          </w:tcPr>
          <w:p w14:paraId="628A537C" w14:textId="77777777" w:rsidR="00FC13B7" w:rsidRPr="00091D95" w:rsidRDefault="00FC13B7" w:rsidP="00FC13B7">
            <w:pPr>
              <w:spacing w:after="0" w:line="240" w:lineRule="auto"/>
              <w:jc w:val="right"/>
              <w:rPr>
                <w:rFonts w:ascii="Garamond" w:hAnsi="Garamond"/>
                <w:sz w:val="20"/>
                <w:szCs w:val="20"/>
              </w:rPr>
            </w:pPr>
          </w:p>
        </w:tc>
      </w:tr>
      <w:tr w:rsidR="001B7177" w:rsidRPr="00091D95" w14:paraId="2B979D83" w14:textId="77777777" w:rsidTr="001B7177">
        <w:trPr>
          <w:trHeight w:val="164"/>
        </w:trPr>
        <w:tc>
          <w:tcPr>
            <w:tcW w:w="3690" w:type="dxa"/>
          </w:tcPr>
          <w:p w14:paraId="33EC0771" w14:textId="76996720" w:rsidR="001B7177" w:rsidRPr="00E545F7" w:rsidRDefault="00CA288D" w:rsidP="001B7177">
            <w:pPr>
              <w:spacing w:after="0" w:line="240" w:lineRule="auto"/>
              <w:rPr>
                <w:rFonts w:ascii="Microsoft New Tai Lue" w:hAnsi="Microsoft New Tai Lue" w:cs="Microsoft New Tai Lue"/>
                <w:bCs/>
                <w:color w:val="FFFFFF" w:themeColor="background1"/>
                <w:sz w:val="18"/>
                <w:szCs w:val="18"/>
              </w:rPr>
            </w:pPr>
            <w:r w:rsidRPr="00E545F7">
              <w:rPr>
                <w:rFonts w:ascii="Microsoft New Tai Lue" w:hAnsi="Microsoft New Tai Lue" w:cs="Microsoft New Tai Lue"/>
                <w:bCs/>
                <w:color w:val="FFFFFF" w:themeColor="background1"/>
                <w:sz w:val="18"/>
                <w:szCs w:val="18"/>
              </w:rPr>
              <w:t>MathildaEdge.com</w:t>
            </w:r>
          </w:p>
        </w:tc>
        <w:tc>
          <w:tcPr>
            <w:tcW w:w="4140" w:type="dxa"/>
          </w:tcPr>
          <w:p w14:paraId="27DEEDE4" w14:textId="4C78BAAF" w:rsidR="001B7177" w:rsidRPr="00E545F7" w:rsidRDefault="001B7177" w:rsidP="001B7177">
            <w:pPr>
              <w:spacing w:after="0" w:line="240" w:lineRule="auto"/>
              <w:rPr>
                <w:rFonts w:ascii="Microsoft New Tai Lue" w:hAnsi="Microsoft New Tai Lue" w:cs="Microsoft New Tai Lue"/>
                <w:bCs/>
                <w:color w:val="FFFFFF" w:themeColor="background1"/>
                <w:sz w:val="18"/>
                <w:szCs w:val="18"/>
              </w:rPr>
            </w:pPr>
          </w:p>
        </w:tc>
        <w:tc>
          <w:tcPr>
            <w:tcW w:w="3240" w:type="dxa"/>
            <w:vMerge/>
          </w:tcPr>
          <w:p w14:paraId="2E591C18" w14:textId="77777777" w:rsidR="001B7177" w:rsidRPr="00091D95" w:rsidRDefault="001B7177" w:rsidP="001B7177">
            <w:pPr>
              <w:spacing w:after="0" w:line="240" w:lineRule="auto"/>
              <w:jc w:val="right"/>
              <w:rPr>
                <w:rFonts w:ascii="Garamond" w:hAnsi="Garamond"/>
                <w:sz w:val="20"/>
                <w:szCs w:val="20"/>
              </w:rPr>
            </w:pPr>
          </w:p>
        </w:tc>
      </w:tr>
      <w:tr w:rsidR="001B7177" w:rsidRPr="00AE048D" w14:paraId="5C7F6326" w14:textId="77777777" w:rsidTr="001B7177">
        <w:tc>
          <w:tcPr>
            <w:tcW w:w="3690" w:type="dxa"/>
          </w:tcPr>
          <w:p w14:paraId="75343BF4" w14:textId="0C510C86" w:rsidR="001B7177" w:rsidRPr="00AE048D" w:rsidRDefault="001B7177" w:rsidP="001B7177">
            <w:pPr>
              <w:spacing w:after="0" w:line="240" w:lineRule="auto"/>
              <w:rPr>
                <w:rFonts w:ascii="Microsoft New Tai Lue" w:hAnsi="Microsoft New Tai Lue" w:cs="Microsoft New Tai Lue"/>
                <w:sz w:val="2"/>
                <w:szCs w:val="2"/>
              </w:rPr>
            </w:pPr>
          </w:p>
        </w:tc>
        <w:tc>
          <w:tcPr>
            <w:tcW w:w="4140" w:type="dxa"/>
          </w:tcPr>
          <w:p w14:paraId="0FC6D3AF" w14:textId="301FEF1A" w:rsidR="001B7177" w:rsidRPr="00AE048D" w:rsidRDefault="001B7177" w:rsidP="001B7177">
            <w:pPr>
              <w:spacing w:after="0" w:line="240" w:lineRule="auto"/>
              <w:rPr>
                <w:rFonts w:ascii="Microsoft New Tai Lue" w:hAnsi="Microsoft New Tai Lue" w:cs="Microsoft New Tai Lue"/>
                <w:sz w:val="2"/>
                <w:szCs w:val="2"/>
              </w:rPr>
            </w:pPr>
          </w:p>
        </w:tc>
        <w:tc>
          <w:tcPr>
            <w:tcW w:w="3240" w:type="dxa"/>
            <w:vMerge/>
          </w:tcPr>
          <w:p w14:paraId="59B3A9A1" w14:textId="77777777" w:rsidR="001B7177" w:rsidRPr="00AE048D" w:rsidRDefault="001B7177" w:rsidP="001B7177">
            <w:pPr>
              <w:spacing w:after="0" w:line="240" w:lineRule="auto"/>
              <w:jc w:val="right"/>
              <w:rPr>
                <w:rFonts w:ascii="Garamond" w:hAnsi="Garamond"/>
                <w:sz w:val="2"/>
                <w:szCs w:val="2"/>
              </w:rPr>
            </w:pPr>
          </w:p>
        </w:tc>
      </w:tr>
    </w:tbl>
    <w:p w14:paraId="20C3ED1C" w14:textId="77777777" w:rsidR="00462213" w:rsidRPr="00462213" w:rsidRDefault="00462213" w:rsidP="00462213">
      <w:pPr>
        <w:spacing w:before="100" w:beforeAutospacing="1" w:after="100" w:afterAutospacing="1" w:line="240" w:lineRule="auto"/>
        <w:jc w:val="both"/>
        <w:rPr>
          <w:rFonts w:ascii="orpheus-pro" w:eastAsia="Times New Roman" w:hAnsi="orpheus-pro" w:cs="Times New Roman"/>
          <w:spacing w:val="2"/>
          <w:sz w:val="24"/>
          <w:szCs w:val="24"/>
        </w:rPr>
      </w:pPr>
      <w:r w:rsidRPr="00462213">
        <w:rPr>
          <w:rFonts w:ascii="orpheus-pro" w:eastAsia="Times New Roman" w:hAnsi="orpheus-pro" w:cs="Times New Roman"/>
          <w:spacing w:val="2"/>
          <w:sz w:val="24"/>
          <w:szCs w:val="24"/>
        </w:rPr>
        <w:t>Lyric dramatic soprano Mathilda Edge has been hailed as a “vocal tour de force” by the Chicago Tribune. Ms. Edge has sung on the stages of the likes of Lyric Opera of Chicago, San Francisco Opera, Santa Fe Opera, Chicago Symphony Center, and Des Moines Metro Opera, and has performed with many orchestras and choruses throughout the United States including the Lyric Opera Orchestra, Bel Canto Chorus (Milwaukee, WI), and The City Choir of Washington (Washington, D.C.). She is an alumna of the Ryan Opera Center at the Lyric Opera of Chicago, Santa Fe Opera Apprentice Program, and the Merola Opera Program at San Francisco Opera. Along with maintaining a performing career, Ms. Edge serves in the position of Assistant Professor of Voice on the esteemed faculty at Oberlin College &amp; Conservatory. </w:t>
      </w:r>
    </w:p>
    <w:p w14:paraId="176C0A57" w14:textId="77777777" w:rsidR="00462213" w:rsidRPr="00462213" w:rsidRDefault="00462213" w:rsidP="00462213">
      <w:pPr>
        <w:spacing w:before="100" w:beforeAutospacing="1" w:after="100" w:afterAutospacing="1" w:line="240" w:lineRule="auto"/>
        <w:jc w:val="both"/>
        <w:rPr>
          <w:rFonts w:ascii="orpheus-pro" w:eastAsia="Times New Roman" w:hAnsi="orpheus-pro" w:cs="Times New Roman"/>
          <w:spacing w:val="2"/>
          <w:sz w:val="24"/>
          <w:szCs w:val="24"/>
        </w:rPr>
      </w:pPr>
      <w:r w:rsidRPr="00462213">
        <w:rPr>
          <w:rFonts w:ascii="orpheus-pro" w:eastAsia="Times New Roman" w:hAnsi="orpheus-pro" w:cs="Times New Roman"/>
          <w:spacing w:val="2"/>
          <w:sz w:val="24"/>
          <w:szCs w:val="24"/>
        </w:rPr>
        <w:t>While a member of the Ryan Opera Center Ensemble, Mathilda and covered several roles. In the 2021-22 season, she sang Lady-in-Waiting in the David McVicar production of Verdi’s </w:t>
      </w:r>
      <w:r w:rsidRPr="00462213">
        <w:rPr>
          <w:rFonts w:ascii="orpheus-pro" w:eastAsia="Times New Roman" w:hAnsi="orpheus-pro" w:cs="Times New Roman"/>
          <w:i/>
          <w:iCs/>
          <w:spacing w:val="2"/>
          <w:sz w:val="24"/>
          <w:szCs w:val="24"/>
        </w:rPr>
        <w:t>Macbeth</w:t>
      </w:r>
      <w:r w:rsidRPr="00462213">
        <w:rPr>
          <w:rFonts w:ascii="orpheus-pro" w:eastAsia="Times New Roman" w:hAnsi="orpheus-pro" w:cs="Times New Roman"/>
          <w:spacing w:val="2"/>
          <w:sz w:val="24"/>
          <w:szCs w:val="24"/>
        </w:rPr>
        <w:t> under the baton of Music Director Enrique Mazzola; joined </w:t>
      </w:r>
      <w:r w:rsidRPr="00462213">
        <w:rPr>
          <w:rFonts w:ascii="orpheus-pro" w:eastAsia="Times New Roman" w:hAnsi="orpheus-pro" w:cs="Times New Roman"/>
          <w:i/>
          <w:iCs/>
          <w:spacing w:val="2"/>
          <w:sz w:val="24"/>
          <w:szCs w:val="24"/>
        </w:rPr>
        <w:t>The Magic Flute</w:t>
      </w:r>
      <w:r w:rsidRPr="00462213">
        <w:rPr>
          <w:rFonts w:ascii="orpheus-pro" w:eastAsia="Times New Roman" w:hAnsi="orpheus-pro" w:cs="Times New Roman"/>
          <w:spacing w:val="2"/>
          <w:sz w:val="24"/>
          <w:szCs w:val="24"/>
        </w:rPr>
        <w:t xml:space="preserve"> cast as First Lady in a production by Suzanne Andrade and Barrie </w:t>
      </w:r>
      <w:proofErr w:type="spellStart"/>
      <w:r w:rsidRPr="00462213">
        <w:rPr>
          <w:rFonts w:ascii="orpheus-pro" w:eastAsia="Times New Roman" w:hAnsi="orpheus-pro" w:cs="Times New Roman"/>
          <w:spacing w:val="2"/>
          <w:sz w:val="24"/>
          <w:szCs w:val="24"/>
        </w:rPr>
        <w:t>Kosky</w:t>
      </w:r>
      <w:proofErr w:type="spellEnd"/>
      <w:r w:rsidRPr="00462213">
        <w:rPr>
          <w:rFonts w:ascii="orpheus-pro" w:eastAsia="Times New Roman" w:hAnsi="orpheus-pro" w:cs="Times New Roman"/>
          <w:spacing w:val="2"/>
          <w:sz w:val="24"/>
          <w:szCs w:val="24"/>
        </w:rPr>
        <w:t xml:space="preserve"> led by Karen </w:t>
      </w:r>
      <w:proofErr w:type="spellStart"/>
      <w:r w:rsidRPr="00462213">
        <w:rPr>
          <w:rFonts w:ascii="orpheus-pro" w:eastAsia="Times New Roman" w:hAnsi="orpheus-pro" w:cs="Times New Roman"/>
          <w:spacing w:val="2"/>
          <w:sz w:val="24"/>
          <w:szCs w:val="24"/>
        </w:rPr>
        <w:t>Kamensek</w:t>
      </w:r>
      <w:proofErr w:type="spellEnd"/>
      <w:r w:rsidRPr="00462213">
        <w:rPr>
          <w:rFonts w:ascii="orpheus-pro" w:eastAsia="Times New Roman" w:hAnsi="orpheus-pro" w:cs="Times New Roman"/>
          <w:spacing w:val="2"/>
          <w:sz w:val="24"/>
          <w:szCs w:val="24"/>
        </w:rPr>
        <w:t xml:space="preserve">; covered Ana María Martínez in the title role of Daniel </w:t>
      </w:r>
      <w:proofErr w:type="spellStart"/>
      <w:r w:rsidRPr="00462213">
        <w:rPr>
          <w:rFonts w:ascii="orpheus-pro" w:eastAsia="Times New Roman" w:hAnsi="orpheus-pro" w:cs="Times New Roman"/>
          <w:spacing w:val="2"/>
          <w:sz w:val="24"/>
          <w:szCs w:val="24"/>
        </w:rPr>
        <w:t>Catán’s</w:t>
      </w:r>
      <w:proofErr w:type="spellEnd"/>
      <w:r w:rsidRPr="00462213">
        <w:rPr>
          <w:rFonts w:ascii="orpheus-pro" w:eastAsia="Times New Roman" w:hAnsi="orpheus-pro" w:cs="Times New Roman"/>
          <w:spacing w:val="2"/>
          <w:sz w:val="24"/>
          <w:szCs w:val="24"/>
        </w:rPr>
        <w:t> </w:t>
      </w:r>
      <w:r w:rsidRPr="00462213">
        <w:rPr>
          <w:rFonts w:ascii="orpheus-pro" w:eastAsia="Times New Roman" w:hAnsi="orpheus-pro" w:cs="Times New Roman"/>
          <w:i/>
          <w:iCs/>
          <w:spacing w:val="2"/>
          <w:sz w:val="24"/>
          <w:szCs w:val="24"/>
        </w:rPr>
        <w:t xml:space="preserve">Florencia </w:t>
      </w:r>
      <w:proofErr w:type="spellStart"/>
      <w:r w:rsidRPr="00462213">
        <w:rPr>
          <w:rFonts w:ascii="orpheus-pro" w:eastAsia="Times New Roman" w:hAnsi="orpheus-pro" w:cs="Times New Roman"/>
          <w:i/>
          <w:iCs/>
          <w:spacing w:val="2"/>
          <w:sz w:val="24"/>
          <w:szCs w:val="24"/>
        </w:rPr>
        <w:t>en</w:t>
      </w:r>
      <w:proofErr w:type="spellEnd"/>
      <w:r w:rsidRPr="00462213">
        <w:rPr>
          <w:rFonts w:ascii="orpheus-pro" w:eastAsia="Times New Roman" w:hAnsi="orpheus-pro" w:cs="Times New Roman"/>
          <w:i/>
          <w:iCs/>
          <w:spacing w:val="2"/>
          <w:sz w:val="24"/>
          <w:szCs w:val="24"/>
        </w:rPr>
        <w:t xml:space="preserve"> </w:t>
      </w:r>
      <w:proofErr w:type="spellStart"/>
      <w:r w:rsidRPr="00462213">
        <w:rPr>
          <w:rFonts w:ascii="orpheus-pro" w:eastAsia="Times New Roman" w:hAnsi="orpheus-pro" w:cs="Times New Roman"/>
          <w:i/>
          <w:iCs/>
          <w:spacing w:val="2"/>
          <w:sz w:val="24"/>
          <w:szCs w:val="24"/>
        </w:rPr>
        <w:t>el</w:t>
      </w:r>
      <w:proofErr w:type="spellEnd"/>
      <w:r w:rsidRPr="00462213">
        <w:rPr>
          <w:rFonts w:ascii="orpheus-pro" w:eastAsia="Times New Roman" w:hAnsi="orpheus-pro" w:cs="Times New Roman"/>
          <w:i/>
          <w:iCs/>
          <w:spacing w:val="2"/>
          <w:sz w:val="24"/>
          <w:szCs w:val="24"/>
        </w:rPr>
        <w:t xml:space="preserve"> Amazonas</w:t>
      </w:r>
      <w:r w:rsidRPr="00462213">
        <w:rPr>
          <w:rFonts w:ascii="orpheus-pro" w:eastAsia="Times New Roman" w:hAnsi="orpheus-pro" w:cs="Times New Roman"/>
          <w:spacing w:val="2"/>
          <w:sz w:val="24"/>
          <w:szCs w:val="24"/>
        </w:rPr>
        <w:t xml:space="preserve"> directed by Francesca </w:t>
      </w:r>
      <w:proofErr w:type="spellStart"/>
      <w:r w:rsidRPr="00462213">
        <w:rPr>
          <w:rFonts w:ascii="orpheus-pro" w:eastAsia="Times New Roman" w:hAnsi="orpheus-pro" w:cs="Times New Roman"/>
          <w:spacing w:val="2"/>
          <w:sz w:val="24"/>
          <w:szCs w:val="24"/>
        </w:rPr>
        <w:t>Zambello</w:t>
      </w:r>
      <w:proofErr w:type="spellEnd"/>
      <w:r w:rsidRPr="00462213">
        <w:rPr>
          <w:rFonts w:ascii="orpheus-pro" w:eastAsia="Times New Roman" w:hAnsi="orpheus-pro" w:cs="Times New Roman"/>
          <w:spacing w:val="2"/>
          <w:sz w:val="24"/>
          <w:szCs w:val="24"/>
        </w:rPr>
        <w:t xml:space="preserve"> and conducted by Jordan de Souza; as well as appeared as the soprano soloist in Beethoven’s Symphony No. 9 for a concert celebrating Sir Andrew Davis. Ms. Edge reprised her portrayal as First Lady when the Des Moines Metro Opera mounted the Barrie </w:t>
      </w:r>
      <w:proofErr w:type="spellStart"/>
      <w:r w:rsidRPr="00462213">
        <w:rPr>
          <w:rFonts w:ascii="orpheus-pro" w:eastAsia="Times New Roman" w:hAnsi="orpheus-pro" w:cs="Times New Roman"/>
          <w:spacing w:val="2"/>
          <w:sz w:val="24"/>
          <w:szCs w:val="24"/>
        </w:rPr>
        <w:t>Kosky</w:t>
      </w:r>
      <w:proofErr w:type="spellEnd"/>
      <w:r w:rsidRPr="00462213">
        <w:rPr>
          <w:rFonts w:ascii="orpheus-pro" w:eastAsia="Times New Roman" w:hAnsi="orpheus-pro" w:cs="Times New Roman"/>
          <w:spacing w:val="2"/>
          <w:sz w:val="24"/>
          <w:szCs w:val="24"/>
        </w:rPr>
        <w:t xml:space="preserve"> production in late winter. She also took part in a holiday concert with Opera Edwardsville. </w:t>
      </w:r>
    </w:p>
    <w:p w14:paraId="26D563CE" w14:textId="77777777" w:rsidR="00462213" w:rsidRPr="00462213" w:rsidRDefault="00462213" w:rsidP="00462213">
      <w:pPr>
        <w:spacing w:before="100" w:beforeAutospacing="1" w:after="100" w:afterAutospacing="1" w:line="240" w:lineRule="auto"/>
        <w:jc w:val="both"/>
        <w:rPr>
          <w:rFonts w:ascii="orpheus-pro" w:eastAsia="Times New Roman" w:hAnsi="orpheus-pro" w:cs="Times New Roman"/>
          <w:spacing w:val="2"/>
          <w:sz w:val="24"/>
          <w:szCs w:val="24"/>
        </w:rPr>
      </w:pPr>
      <w:r w:rsidRPr="00462213">
        <w:rPr>
          <w:rFonts w:ascii="orpheus-pro" w:eastAsia="Times New Roman" w:hAnsi="orpheus-pro" w:cs="Times New Roman"/>
          <w:spacing w:val="2"/>
          <w:sz w:val="24"/>
          <w:szCs w:val="24"/>
        </w:rPr>
        <w:t>In the previous season, Ms. Edge was scheduled to cover the Countess Almaviva in Mozart’s </w:t>
      </w:r>
      <w:r w:rsidRPr="00462213">
        <w:rPr>
          <w:rFonts w:ascii="orpheus-pro" w:eastAsia="Times New Roman" w:hAnsi="orpheus-pro" w:cs="Times New Roman"/>
          <w:i/>
          <w:iCs/>
          <w:spacing w:val="2"/>
          <w:sz w:val="24"/>
          <w:szCs w:val="24"/>
        </w:rPr>
        <w:t xml:space="preserve">Le </w:t>
      </w:r>
      <w:proofErr w:type="spellStart"/>
      <w:r w:rsidRPr="00462213">
        <w:rPr>
          <w:rFonts w:ascii="orpheus-pro" w:eastAsia="Times New Roman" w:hAnsi="orpheus-pro" w:cs="Times New Roman"/>
          <w:i/>
          <w:iCs/>
          <w:spacing w:val="2"/>
          <w:sz w:val="24"/>
          <w:szCs w:val="24"/>
        </w:rPr>
        <w:t>Nozze</w:t>
      </w:r>
      <w:proofErr w:type="spellEnd"/>
      <w:r w:rsidRPr="00462213">
        <w:rPr>
          <w:rFonts w:ascii="orpheus-pro" w:eastAsia="Times New Roman" w:hAnsi="orpheus-pro" w:cs="Times New Roman"/>
          <w:i/>
          <w:iCs/>
          <w:spacing w:val="2"/>
          <w:sz w:val="24"/>
          <w:szCs w:val="24"/>
        </w:rPr>
        <w:t xml:space="preserve"> di Figaro</w:t>
      </w:r>
      <w:r w:rsidRPr="00462213">
        <w:rPr>
          <w:rFonts w:ascii="orpheus-pro" w:eastAsia="Times New Roman" w:hAnsi="orpheus-pro" w:cs="Times New Roman"/>
          <w:spacing w:val="2"/>
          <w:sz w:val="24"/>
          <w:szCs w:val="24"/>
        </w:rPr>
        <w:t> at Lyric Opera of Chicago and perform Mahler’s </w:t>
      </w:r>
      <w:r w:rsidRPr="00462213">
        <w:rPr>
          <w:rFonts w:ascii="orpheus-pro" w:eastAsia="Times New Roman" w:hAnsi="orpheus-pro" w:cs="Times New Roman"/>
          <w:i/>
          <w:iCs/>
          <w:spacing w:val="2"/>
          <w:sz w:val="24"/>
          <w:szCs w:val="24"/>
        </w:rPr>
        <w:t>Symphony No. 8</w:t>
      </w:r>
      <w:r w:rsidRPr="00462213">
        <w:rPr>
          <w:rFonts w:ascii="orpheus-pro" w:eastAsia="Times New Roman" w:hAnsi="orpheus-pro" w:cs="Times New Roman"/>
          <w:spacing w:val="2"/>
          <w:sz w:val="24"/>
          <w:szCs w:val="24"/>
        </w:rPr>
        <w:t> with the Melbourne Symphony Orchestra under the baton of Sir Andrew Davis before the COVID-19 pandemic forced both to be cancelled. She was able to appear in August 2021 for a concert of arias and ensembles with Maestro Mazzola in Chicago’s Pritzker Pavilion of which her rendition of “</w:t>
      </w:r>
      <w:proofErr w:type="spellStart"/>
      <w:r w:rsidRPr="00462213">
        <w:rPr>
          <w:rFonts w:ascii="orpheus-pro" w:eastAsia="Times New Roman" w:hAnsi="orpheus-pro" w:cs="Times New Roman"/>
          <w:spacing w:val="2"/>
          <w:sz w:val="24"/>
          <w:szCs w:val="24"/>
        </w:rPr>
        <w:t>Vissi</w:t>
      </w:r>
      <w:proofErr w:type="spellEnd"/>
      <w:r w:rsidRPr="00462213">
        <w:rPr>
          <w:rFonts w:ascii="orpheus-pro" w:eastAsia="Times New Roman" w:hAnsi="orpheus-pro" w:cs="Times New Roman"/>
          <w:spacing w:val="2"/>
          <w:sz w:val="24"/>
          <w:szCs w:val="24"/>
        </w:rPr>
        <w:t xml:space="preserve"> </w:t>
      </w:r>
      <w:proofErr w:type="spellStart"/>
      <w:r w:rsidRPr="00462213">
        <w:rPr>
          <w:rFonts w:ascii="orpheus-pro" w:eastAsia="Times New Roman" w:hAnsi="orpheus-pro" w:cs="Times New Roman"/>
          <w:spacing w:val="2"/>
          <w:sz w:val="24"/>
          <w:szCs w:val="24"/>
        </w:rPr>
        <w:t>d’arte</w:t>
      </w:r>
      <w:proofErr w:type="spellEnd"/>
      <w:r w:rsidRPr="00462213">
        <w:rPr>
          <w:rFonts w:ascii="orpheus-pro" w:eastAsia="Times New Roman" w:hAnsi="orpheus-pro" w:cs="Times New Roman"/>
          <w:spacing w:val="2"/>
          <w:sz w:val="24"/>
          <w:szCs w:val="24"/>
        </w:rPr>
        <w:t>” from Puccini’s </w:t>
      </w:r>
      <w:r w:rsidRPr="00462213">
        <w:rPr>
          <w:rFonts w:ascii="orpheus-pro" w:eastAsia="Times New Roman" w:hAnsi="orpheus-pro" w:cs="Times New Roman"/>
          <w:i/>
          <w:iCs/>
          <w:spacing w:val="2"/>
          <w:sz w:val="24"/>
          <w:szCs w:val="24"/>
        </w:rPr>
        <w:t>Tosca</w:t>
      </w:r>
      <w:r w:rsidRPr="00462213">
        <w:rPr>
          <w:rFonts w:ascii="orpheus-pro" w:eastAsia="Times New Roman" w:hAnsi="orpheus-pro" w:cs="Times New Roman"/>
          <w:spacing w:val="2"/>
          <w:sz w:val="24"/>
          <w:szCs w:val="24"/>
        </w:rPr>
        <w:t> received a standing ovation.</w:t>
      </w:r>
    </w:p>
    <w:p w14:paraId="63629227" w14:textId="77777777" w:rsidR="00462213" w:rsidRPr="00462213" w:rsidRDefault="00462213" w:rsidP="00462213">
      <w:pPr>
        <w:spacing w:before="100" w:beforeAutospacing="1" w:after="100" w:afterAutospacing="1" w:line="240" w:lineRule="auto"/>
        <w:jc w:val="both"/>
        <w:rPr>
          <w:rFonts w:ascii="orpheus-pro" w:eastAsia="Times New Roman" w:hAnsi="orpheus-pro" w:cs="Times New Roman"/>
          <w:spacing w:val="2"/>
          <w:sz w:val="24"/>
          <w:szCs w:val="24"/>
        </w:rPr>
      </w:pPr>
      <w:r w:rsidRPr="00462213">
        <w:rPr>
          <w:rFonts w:ascii="orpheus-pro" w:eastAsia="Times New Roman" w:hAnsi="orpheus-pro" w:cs="Times New Roman"/>
          <w:spacing w:val="2"/>
          <w:sz w:val="24"/>
          <w:szCs w:val="24"/>
        </w:rPr>
        <w:t xml:space="preserve">Ms. Edge launched her 2019-20 season at the Grant Park Music Festival singing “Un bel </w:t>
      </w:r>
      <w:proofErr w:type="spellStart"/>
      <w:r w:rsidRPr="00462213">
        <w:rPr>
          <w:rFonts w:ascii="orpheus-pro" w:eastAsia="Times New Roman" w:hAnsi="orpheus-pro" w:cs="Times New Roman"/>
          <w:spacing w:val="2"/>
          <w:sz w:val="24"/>
          <w:szCs w:val="24"/>
        </w:rPr>
        <w:t>dì</w:t>
      </w:r>
      <w:proofErr w:type="spellEnd"/>
      <w:r w:rsidRPr="00462213">
        <w:rPr>
          <w:rFonts w:ascii="orpheus-pro" w:eastAsia="Times New Roman" w:hAnsi="orpheus-pro" w:cs="Times New Roman"/>
          <w:spacing w:val="2"/>
          <w:sz w:val="24"/>
          <w:szCs w:val="24"/>
        </w:rPr>
        <w:t xml:space="preserve">, </w:t>
      </w:r>
      <w:proofErr w:type="spellStart"/>
      <w:r w:rsidRPr="00462213">
        <w:rPr>
          <w:rFonts w:ascii="orpheus-pro" w:eastAsia="Times New Roman" w:hAnsi="orpheus-pro" w:cs="Times New Roman"/>
          <w:spacing w:val="2"/>
          <w:sz w:val="24"/>
          <w:szCs w:val="24"/>
        </w:rPr>
        <w:t>vedremo</w:t>
      </w:r>
      <w:proofErr w:type="spellEnd"/>
      <w:r w:rsidRPr="00462213">
        <w:rPr>
          <w:rFonts w:ascii="orpheus-pro" w:eastAsia="Times New Roman" w:hAnsi="orpheus-pro" w:cs="Times New Roman"/>
          <w:spacing w:val="2"/>
          <w:sz w:val="24"/>
          <w:szCs w:val="24"/>
        </w:rPr>
        <w:t>'' from Puccini’s </w:t>
      </w:r>
      <w:r w:rsidRPr="00462213">
        <w:rPr>
          <w:rFonts w:ascii="orpheus-pro" w:eastAsia="Times New Roman" w:hAnsi="orpheus-pro" w:cs="Times New Roman"/>
          <w:i/>
          <w:iCs/>
          <w:spacing w:val="2"/>
          <w:sz w:val="24"/>
          <w:szCs w:val="24"/>
        </w:rPr>
        <w:t>Madama Butterfly</w:t>
      </w:r>
      <w:r w:rsidRPr="00462213">
        <w:rPr>
          <w:rFonts w:ascii="orpheus-pro" w:eastAsia="Times New Roman" w:hAnsi="orpheus-pro" w:cs="Times New Roman"/>
          <w:spacing w:val="2"/>
          <w:sz w:val="24"/>
          <w:szCs w:val="24"/>
        </w:rPr>
        <w:t> for thousands at Millennium Park prompting critics to write, “[she] showed palpable charisma and bell-like vocal clarity” (Chicago Tribune). As a first-year member of the Ryan Opera Center, she made her house and role debut in the fall at the Lyric Opera of Chicago singing Berta in Rossini’s </w:t>
      </w:r>
      <w:r w:rsidRPr="00462213">
        <w:rPr>
          <w:rFonts w:ascii="orpheus-pro" w:eastAsia="Times New Roman" w:hAnsi="orpheus-pro" w:cs="Times New Roman"/>
          <w:i/>
          <w:iCs/>
          <w:spacing w:val="2"/>
          <w:sz w:val="24"/>
          <w:szCs w:val="24"/>
        </w:rPr>
        <w:t xml:space="preserve">Il </w:t>
      </w:r>
      <w:proofErr w:type="spellStart"/>
      <w:r w:rsidRPr="00462213">
        <w:rPr>
          <w:rFonts w:ascii="orpheus-pro" w:eastAsia="Times New Roman" w:hAnsi="orpheus-pro" w:cs="Times New Roman"/>
          <w:i/>
          <w:iCs/>
          <w:spacing w:val="2"/>
          <w:sz w:val="24"/>
          <w:szCs w:val="24"/>
        </w:rPr>
        <w:t>barbiere</w:t>
      </w:r>
      <w:proofErr w:type="spellEnd"/>
      <w:r w:rsidRPr="00462213">
        <w:rPr>
          <w:rFonts w:ascii="orpheus-pro" w:eastAsia="Times New Roman" w:hAnsi="orpheus-pro" w:cs="Times New Roman"/>
          <w:i/>
          <w:iCs/>
          <w:spacing w:val="2"/>
          <w:sz w:val="24"/>
          <w:szCs w:val="24"/>
        </w:rPr>
        <w:t xml:space="preserve"> di </w:t>
      </w:r>
      <w:proofErr w:type="spellStart"/>
      <w:r w:rsidRPr="00462213">
        <w:rPr>
          <w:rFonts w:ascii="orpheus-pro" w:eastAsia="Times New Roman" w:hAnsi="orpheus-pro" w:cs="Times New Roman"/>
          <w:i/>
          <w:iCs/>
          <w:spacing w:val="2"/>
          <w:sz w:val="24"/>
          <w:szCs w:val="24"/>
        </w:rPr>
        <w:t>Siviglia</w:t>
      </w:r>
      <w:proofErr w:type="spellEnd"/>
      <w:r w:rsidRPr="00462213">
        <w:rPr>
          <w:rFonts w:ascii="orpheus-pro" w:eastAsia="Times New Roman" w:hAnsi="orpheus-pro" w:cs="Times New Roman"/>
          <w:spacing w:val="2"/>
          <w:sz w:val="24"/>
          <w:szCs w:val="24"/>
        </w:rPr>
        <w:t> for which she was hailed as a “vocal tour de force….yielding an enormous sound with remarkable point” (Chicago Tribune). Ms. Edge went on to cover the role of Donna Anna in Mozart’s </w:t>
      </w:r>
      <w:r w:rsidRPr="00462213">
        <w:rPr>
          <w:rFonts w:ascii="orpheus-pro" w:eastAsia="Times New Roman" w:hAnsi="orpheus-pro" w:cs="Times New Roman"/>
          <w:i/>
          <w:iCs/>
          <w:spacing w:val="2"/>
          <w:sz w:val="24"/>
          <w:szCs w:val="24"/>
        </w:rPr>
        <w:t>Don Giovanni</w:t>
      </w:r>
      <w:r w:rsidRPr="00462213">
        <w:rPr>
          <w:rFonts w:ascii="orpheus-pro" w:eastAsia="Times New Roman" w:hAnsi="orpheus-pro" w:cs="Times New Roman"/>
          <w:spacing w:val="2"/>
          <w:sz w:val="24"/>
          <w:szCs w:val="24"/>
        </w:rPr>
        <w:t xml:space="preserve"> conducted by James Gaffigan and was scheduled in the spring to perform </w:t>
      </w:r>
      <w:proofErr w:type="spellStart"/>
      <w:r w:rsidRPr="00462213">
        <w:rPr>
          <w:rFonts w:ascii="orpheus-pro" w:eastAsia="Times New Roman" w:hAnsi="orpheus-pro" w:cs="Times New Roman"/>
          <w:spacing w:val="2"/>
          <w:sz w:val="24"/>
          <w:szCs w:val="24"/>
        </w:rPr>
        <w:t>Gerhilde</w:t>
      </w:r>
      <w:proofErr w:type="spellEnd"/>
      <w:r w:rsidRPr="00462213">
        <w:rPr>
          <w:rFonts w:ascii="orpheus-pro" w:eastAsia="Times New Roman" w:hAnsi="orpheus-pro" w:cs="Times New Roman"/>
          <w:spacing w:val="2"/>
          <w:sz w:val="24"/>
          <w:szCs w:val="24"/>
        </w:rPr>
        <w:t xml:space="preserve"> in </w:t>
      </w:r>
      <w:r w:rsidRPr="00462213">
        <w:rPr>
          <w:rFonts w:ascii="orpheus-pro" w:eastAsia="Times New Roman" w:hAnsi="orpheus-pro" w:cs="Times New Roman"/>
          <w:i/>
          <w:iCs/>
          <w:spacing w:val="2"/>
          <w:sz w:val="24"/>
          <w:szCs w:val="24"/>
        </w:rPr>
        <w:t xml:space="preserve">Die </w:t>
      </w:r>
      <w:proofErr w:type="spellStart"/>
      <w:r w:rsidRPr="00462213">
        <w:rPr>
          <w:rFonts w:ascii="orpheus-pro" w:eastAsia="Times New Roman" w:hAnsi="orpheus-pro" w:cs="Times New Roman"/>
          <w:i/>
          <w:iCs/>
          <w:spacing w:val="2"/>
          <w:sz w:val="24"/>
          <w:szCs w:val="24"/>
        </w:rPr>
        <w:t>Walküre</w:t>
      </w:r>
      <w:proofErr w:type="spellEnd"/>
      <w:r w:rsidRPr="00462213">
        <w:rPr>
          <w:rFonts w:ascii="orpheus-pro" w:eastAsia="Times New Roman" w:hAnsi="orpheus-pro" w:cs="Times New Roman"/>
          <w:spacing w:val="2"/>
          <w:sz w:val="24"/>
          <w:szCs w:val="24"/>
        </w:rPr>
        <w:t xml:space="preserve">, in addition to covering </w:t>
      </w:r>
      <w:proofErr w:type="spellStart"/>
      <w:r w:rsidRPr="00462213">
        <w:rPr>
          <w:rFonts w:ascii="orpheus-pro" w:eastAsia="Times New Roman" w:hAnsi="orpheus-pro" w:cs="Times New Roman"/>
          <w:spacing w:val="2"/>
          <w:sz w:val="24"/>
          <w:szCs w:val="24"/>
        </w:rPr>
        <w:t>Gutrune</w:t>
      </w:r>
      <w:proofErr w:type="spellEnd"/>
      <w:r w:rsidRPr="00462213">
        <w:rPr>
          <w:rFonts w:ascii="orpheus-pro" w:eastAsia="Times New Roman" w:hAnsi="orpheus-pro" w:cs="Times New Roman"/>
          <w:spacing w:val="2"/>
          <w:sz w:val="24"/>
          <w:szCs w:val="24"/>
        </w:rPr>
        <w:t xml:space="preserve"> &amp; 3rd Norn in </w:t>
      </w:r>
      <w:r w:rsidRPr="00462213">
        <w:rPr>
          <w:rFonts w:ascii="orpheus-pro" w:eastAsia="Times New Roman" w:hAnsi="orpheus-pro" w:cs="Times New Roman"/>
          <w:i/>
          <w:iCs/>
          <w:spacing w:val="2"/>
          <w:sz w:val="24"/>
          <w:szCs w:val="24"/>
        </w:rPr>
        <w:t>Götterdämmerung</w:t>
      </w:r>
      <w:r w:rsidRPr="00462213">
        <w:rPr>
          <w:rFonts w:ascii="orpheus-pro" w:eastAsia="Times New Roman" w:hAnsi="orpheus-pro" w:cs="Times New Roman"/>
          <w:spacing w:val="2"/>
          <w:sz w:val="24"/>
          <w:szCs w:val="24"/>
        </w:rPr>
        <w:t> and Freia in </w:t>
      </w:r>
      <w:r w:rsidRPr="00462213">
        <w:rPr>
          <w:rFonts w:ascii="orpheus-pro" w:eastAsia="Times New Roman" w:hAnsi="orpheus-pro" w:cs="Times New Roman"/>
          <w:i/>
          <w:iCs/>
          <w:spacing w:val="2"/>
          <w:sz w:val="24"/>
          <w:szCs w:val="24"/>
        </w:rPr>
        <w:t>Das Rheingold</w:t>
      </w:r>
      <w:r w:rsidRPr="00462213">
        <w:rPr>
          <w:rFonts w:ascii="orpheus-pro" w:eastAsia="Times New Roman" w:hAnsi="orpheus-pro" w:cs="Times New Roman"/>
          <w:spacing w:val="2"/>
          <w:sz w:val="24"/>
          <w:szCs w:val="24"/>
        </w:rPr>
        <w:t> for Wagner’s “Der Ring des Nibelungen</w:t>
      </w:r>
      <w:r w:rsidRPr="00462213">
        <w:rPr>
          <w:rFonts w:ascii="orpheus-pro" w:eastAsia="Times New Roman" w:hAnsi="orpheus-pro" w:cs="Times New Roman"/>
          <w:i/>
          <w:iCs/>
          <w:spacing w:val="2"/>
          <w:sz w:val="24"/>
          <w:szCs w:val="24"/>
        </w:rPr>
        <w:t>” </w:t>
      </w:r>
      <w:r w:rsidRPr="00462213">
        <w:rPr>
          <w:rFonts w:ascii="orpheus-pro" w:eastAsia="Times New Roman" w:hAnsi="orpheus-pro" w:cs="Times New Roman"/>
          <w:spacing w:val="2"/>
          <w:sz w:val="24"/>
          <w:szCs w:val="24"/>
        </w:rPr>
        <w:t xml:space="preserve">directed by Sir David </w:t>
      </w:r>
      <w:proofErr w:type="spellStart"/>
      <w:r w:rsidRPr="00462213">
        <w:rPr>
          <w:rFonts w:ascii="orpheus-pro" w:eastAsia="Times New Roman" w:hAnsi="orpheus-pro" w:cs="Times New Roman"/>
          <w:spacing w:val="2"/>
          <w:sz w:val="24"/>
          <w:szCs w:val="24"/>
        </w:rPr>
        <w:t>Pountney</w:t>
      </w:r>
      <w:proofErr w:type="spellEnd"/>
      <w:r w:rsidRPr="00462213">
        <w:rPr>
          <w:rFonts w:ascii="orpheus-pro" w:eastAsia="Times New Roman" w:hAnsi="orpheus-pro" w:cs="Times New Roman"/>
          <w:spacing w:val="2"/>
          <w:sz w:val="24"/>
          <w:szCs w:val="24"/>
        </w:rPr>
        <w:t>. She sang scenes from Verdi and Strauss operas at the 2020 “Rising Stars in Concert'' gala in Chicago. </w:t>
      </w:r>
    </w:p>
    <w:p w14:paraId="578DC479" w14:textId="77777777" w:rsidR="00462213" w:rsidRPr="00462213" w:rsidRDefault="00462213" w:rsidP="00462213">
      <w:pPr>
        <w:spacing w:before="100" w:beforeAutospacing="1" w:after="100" w:afterAutospacing="1" w:line="240" w:lineRule="auto"/>
        <w:jc w:val="both"/>
        <w:rPr>
          <w:rFonts w:ascii="orpheus-pro" w:eastAsia="Times New Roman" w:hAnsi="orpheus-pro" w:cs="Times New Roman"/>
          <w:spacing w:val="2"/>
          <w:sz w:val="24"/>
          <w:szCs w:val="24"/>
        </w:rPr>
      </w:pPr>
      <w:r w:rsidRPr="00462213">
        <w:rPr>
          <w:rFonts w:ascii="orpheus-pro" w:eastAsia="Times New Roman" w:hAnsi="orpheus-pro" w:cs="Times New Roman"/>
          <w:spacing w:val="2"/>
          <w:sz w:val="24"/>
          <w:szCs w:val="24"/>
        </w:rPr>
        <w:t>In the summer of 2018, Ms. Edge covered the title role in Strauss’s </w:t>
      </w:r>
      <w:r w:rsidRPr="00462213">
        <w:rPr>
          <w:rFonts w:ascii="orpheus-pro" w:eastAsia="Times New Roman" w:hAnsi="orpheus-pro" w:cs="Times New Roman"/>
          <w:i/>
          <w:iCs/>
          <w:spacing w:val="2"/>
          <w:sz w:val="24"/>
          <w:szCs w:val="24"/>
        </w:rPr>
        <w:t>Ariadne auf Naxos</w:t>
      </w:r>
      <w:r w:rsidRPr="00462213">
        <w:rPr>
          <w:rFonts w:ascii="orpheus-pro" w:eastAsia="Times New Roman" w:hAnsi="orpheus-pro" w:cs="Times New Roman"/>
          <w:spacing w:val="2"/>
          <w:sz w:val="24"/>
          <w:szCs w:val="24"/>
        </w:rPr>
        <w:t xml:space="preserve"> at the Santa Fe Opera, and in the </w:t>
      </w:r>
      <w:proofErr w:type="gramStart"/>
      <w:r w:rsidRPr="00462213">
        <w:rPr>
          <w:rFonts w:ascii="orpheus-pro" w:eastAsia="Times New Roman" w:hAnsi="orpheus-pro" w:cs="Times New Roman"/>
          <w:spacing w:val="2"/>
          <w:sz w:val="24"/>
          <w:szCs w:val="24"/>
        </w:rPr>
        <w:t>summer of 2017</w:t>
      </w:r>
      <w:proofErr w:type="gramEnd"/>
      <w:r w:rsidRPr="00462213">
        <w:rPr>
          <w:rFonts w:ascii="orpheus-pro" w:eastAsia="Times New Roman" w:hAnsi="orpheus-pro" w:cs="Times New Roman"/>
          <w:spacing w:val="2"/>
          <w:sz w:val="24"/>
          <w:szCs w:val="24"/>
        </w:rPr>
        <w:t xml:space="preserve"> she sang the title role in Act II of Massenet's </w:t>
      </w:r>
      <w:r w:rsidRPr="00462213">
        <w:rPr>
          <w:rFonts w:ascii="orpheus-pro" w:eastAsia="Times New Roman" w:hAnsi="orpheus-pro" w:cs="Times New Roman"/>
          <w:i/>
          <w:iCs/>
          <w:spacing w:val="2"/>
          <w:sz w:val="24"/>
          <w:szCs w:val="24"/>
        </w:rPr>
        <w:t>Thaïs</w:t>
      </w:r>
      <w:r w:rsidRPr="00462213">
        <w:rPr>
          <w:rFonts w:ascii="orpheus-pro" w:eastAsia="Times New Roman" w:hAnsi="orpheus-pro" w:cs="Times New Roman"/>
          <w:spacing w:val="2"/>
          <w:sz w:val="24"/>
          <w:szCs w:val="24"/>
        </w:rPr>
        <w:t xml:space="preserve"> as a member of the San Francisco Opera’s Merola Program for the </w:t>
      </w:r>
      <w:proofErr w:type="spellStart"/>
      <w:r w:rsidRPr="00462213">
        <w:rPr>
          <w:rFonts w:ascii="orpheus-pro" w:eastAsia="Times New Roman" w:hAnsi="orpheus-pro" w:cs="Times New Roman"/>
          <w:spacing w:val="2"/>
          <w:sz w:val="24"/>
          <w:szCs w:val="24"/>
        </w:rPr>
        <w:t>Schwabacher</w:t>
      </w:r>
      <w:proofErr w:type="spellEnd"/>
      <w:r w:rsidRPr="00462213">
        <w:rPr>
          <w:rFonts w:ascii="orpheus-pro" w:eastAsia="Times New Roman" w:hAnsi="orpheus-pro" w:cs="Times New Roman"/>
          <w:spacing w:val="2"/>
          <w:sz w:val="24"/>
          <w:szCs w:val="24"/>
        </w:rPr>
        <w:t xml:space="preserve"> Summer Concert before making her debut on the San Francisco Opera stage in the Merola Grand Finale singing a selection from Verdi’s </w:t>
      </w:r>
      <w:r w:rsidRPr="00462213">
        <w:rPr>
          <w:rFonts w:ascii="orpheus-pro" w:eastAsia="Times New Roman" w:hAnsi="orpheus-pro" w:cs="Times New Roman"/>
          <w:i/>
          <w:iCs/>
          <w:spacing w:val="2"/>
          <w:sz w:val="24"/>
          <w:szCs w:val="24"/>
        </w:rPr>
        <w:t xml:space="preserve">I </w:t>
      </w:r>
      <w:proofErr w:type="spellStart"/>
      <w:r w:rsidRPr="00462213">
        <w:rPr>
          <w:rFonts w:ascii="orpheus-pro" w:eastAsia="Times New Roman" w:hAnsi="orpheus-pro" w:cs="Times New Roman"/>
          <w:i/>
          <w:iCs/>
          <w:spacing w:val="2"/>
          <w:sz w:val="24"/>
          <w:szCs w:val="24"/>
        </w:rPr>
        <w:t>vespri</w:t>
      </w:r>
      <w:proofErr w:type="spellEnd"/>
      <w:r w:rsidRPr="00462213">
        <w:rPr>
          <w:rFonts w:ascii="orpheus-pro" w:eastAsia="Times New Roman" w:hAnsi="orpheus-pro" w:cs="Times New Roman"/>
          <w:i/>
          <w:iCs/>
          <w:spacing w:val="2"/>
          <w:sz w:val="24"/>
          <w:szCs w:val="24"/>
        </w:rPr>
        <w:t xml:space="preserve"> </w:t>
      </w:r>
      <w:proofErr w:type="spellStart"/>
      <w:r w:rsidRPr="00462213">
        <w:rPr>
          <w:rFonts w:ascii="orpheus-pro" w:eastAsia="Times New Roman" w:hAnsi="orpheus-pro" w:cs="Times New Roman"/>
          <w:i/>
          <w:iCs/>
          <w:spacing w:val="2"/>
          <w:sz w:val="24"/>
          <w:szCs w:val="24"/>
        </w:rPr>
        <w:t>siciliani</w:t>
      </w:r>
      <w:proofErr w:type="spellEnd"/>
      <w:r w:rsidRPr="00462213">
        <w:rPr>
          <w:rFonts w:ascii="orpheus-pro" w:eastAsia="Times New Roman" w:hAnsi="orpheus-pro" w:cs="Times New Roman"/>
          <w:spacing w:val="2"/>
          <w:sz w:val="24"/>
          <w:szCs w:val="24"/>
        </w:rPr>
        <w:t>. </w:t>
      </w:r>
    </w:p>
    <w:p w14:paraId="74B73BC8" w14:textId="77777777" w:rsidR="00462213" w:rsidRPr="00462213" w:rsidRDefault="00462213" w:rsidP="00462213">
      <w:pPr>
        <w:spacing w:before="100" w:beforeAutospacing="1" w:after="100" w:afterAutospacing="1" w:line="240" w:lineRule="auto"/>
        <w:jc w:val="both"/>
        <w:rPr>
          <w:rFonts w:ascii="orpheus-pro" w:eastAsia="Times New Roman" w:hAnsi="orpheus-pro" w:cs="Times New Roman"/>
          <w:spacing w:val="2"/>
          <w:sz w:val="24"/>
          <w:szCs w:val="24"/>
        </w:rPr>
      </w:pPr>
      <w:proofErr w:type="gramStart"/>
      <w:r w:rsidRPr="00462213">
        <w:rPr>
          <w:rFonts w:ascii="orpheus-pro" w:eastAsia="Times New Roman" w:hAnsi="orpheus-pro" w:cs="Times New Roman"/>
          <w:spacing w:val="2"/>
          <w:sz w:val="24"/>
          <w:szCs w:val="24"/>
        </w:rPr>
        <w:t>Fully-staged</w:t>
      </w:r>
      <w:proofErr w:type="gramEnd"/>
      <w:r w:rsidRPr="00462213">
        <w:rPr>
          <w:rFonts w:ascii="orpheus-pro" w:eastAsia="Times New Roman" w:hAnsi="orpheus-pro" w:cs="Times New Roman"/>
          <w:spacing w:val="2"/>
          <w:sz w:val="24"/>
          <w:szCs w:val="24"/>
        </w:rPr>
        <w:t xml:space="preserve"> opera productions include Puccini’s </w:t>
      </w:r>
      <w:r w:rsidRPr="00462213">
        <w:rPr>
          <w:rFonts w:ascii="orpheus-pro" w:eastAsia="Times New Roman" w:hAnsi="orpheus-pro" w:cs="Times New Roman"/>
          <w:i/>
          <w:iCs/>
          <w:spacing w:val="2"/>
          <w:sz w:val="24"/>
          <w:szCs w:val="24"/>
        </w:rPr>
        <w:t>Madama Butterfly</w:t>
      </w:r>
      <w:r w:rsidRPr="00462213">
        <w:rPr>
          <w:rFonts w:ascii="orpheus-pro" w:eastAsia="Times New Roman" w:hAnsi="orpheus-pro" w:cs="Times New Roman"/>
          <w:spacing w:val="2"/>
          <w:sz w:val="24"/>
          <w:szCs w:val="24"/>
        </w:rPr>
        <w:t> (title role), Mozart’s </w:t>
      </w:r>
      <w:proofErr w:type="spellStart"/>
      <w:r w:rsidRPr="00462213">
        <w:rPr>
          <w:rFonts w:ascii="orpheus-pro" w:eastAsia="Times New Roman" w:hAnsi="orpheus-pro" w:cs="Times New Roman"/>
          <w:i/>
          <w:iCs/>
          <w:spacing w:val="2"/>
          <w:sz w:val="24"/>
          <w:szCs w:val="24"/>
        </w:rPr>
        <w:t>Così</w:t>
      </w:r>
      <w:proofErr w:type="spellEnd"/>
      <w:r w:rsidRPr="00462213">
        <w:rPr>
          <w:rFonts w:ascii="orpheus-pro" w:eastAsia="Times New Roman" w:hAnsi="orpheus-pro" w:cs="Times New Roman"/>
          <w:i/>
          <w:iCs/>
          <w:spacing w:val="2"/>
          <w:sz w:val="24"/>
          <w:szCs w:val="24"/>
        </w:rPr>
        <w:t xml:space="preserve"> fan </w:t>
      </w:r>
      <w:proofErr w:type="spellStart"/>
      <w:r w:rsidRPr="00462213">
        <w:rPr>
          <w:rFonts w:ascii="orpheus-pro" w:eastAsia="Times New Roman" w:hAnsi="orpheus-pro" w:cs="Times New Roman"/>
          <w:i/>
          <w:iCs/>
          <w:spacing w:val="2"/>
          <w:sz w:val="24"/>
          <w:szCs w:val="24"/>
        </w:rPr>
        <w:t>tutte</w:t>
      </w:r>
      <w:proofErr w:type="spellEnd"/>
      <w:r w:rsidRPr="00462213">
        <w:rPr>
          <w:rFonts w:ascii="orpheus-pro" w:eastAsia="Times New Roman" w:hAnsi="orpheus-pro" w:cs="Times New Roman"/>
          <w:spacing w:val="2"/>
          <w:sz w:val="24"/>
          <w:szCs w:val="24"/>
        </w:rPr>
        <w:t> (</w:t>
      </w:r>
      <w:proofErr w:type="spellStart"/>
      <w:r w:rsidRPr="00462213">
        <w:rPr>
          <w:rFonts w:ascii="orpheus-pro" w:eastAsia="Times New Roman" w:hAnsi="orpheus-pro" w:cs="Times New Roman"/>
          <w:spacing w:val="2"/>
          <w:sz w:val="24"/>
          <w:szCs w:val="24"/>
        </w:rPr>
        <w:t>Fiordiligi</w:t>
      </w:r>
      <w:proofErr w:type="spellEnd"/>
      <w:r w:rsidRPr="00462213">
        <w:rPr>
          <w:rFonts w:ascii="orpheus-pro" w:eastAsia="Times New Roman" w:hAnsi="orpheus-pro" w:cs="Times New Roman"/>
          <w:spacing w:val="2"/>
          <w:sz w:val="24"/>
          <w:szCs w:val="24"/>
        </w:rPr>
        <w:t>) and </w:t>
      </w:r>
      <w:r w:rsidRPr="00462213">
        <w:rPr>
          <w:rFonts w:ascii="orpheus-pro" w:eastAsia="Times New Roman" w:hAnsi="orpheus-pro" w:cs="Times New Roman"/>
          <w:i/>
          <w:iCs/>
          <w:spacing w:val="2"/>
          <w:sz w:val="24"/>
          <w:szCs w:val="24"/>
        </w:rPr>
        <w:t>Die Zauberflöte</w:t>
      </w:r>
      <w:r w:rsidRPr="00462213">
        <w:rPr>
          <w:rFonts w:ascii="orpheus-pro" w:eastAsia="Times New Roman" w:hAnsi="orpheus-pro" w:cs="Times New Roman"/>
          <w:spacing w:val="2"/>
          <w:sz w:val="24"/>
          <w:szCs w:val="24"/>
        </w:rPr>
        <w:t>(First Lady), Humperdinck’s </w:t>
      </w:r>
      <w:r w:rsidRPr="00462213">
        <w:rPr>
          <w:rFonts w:ascii="orpheus-pro" w:eastAsia="Times New Roman" w:hAnsi="orpheus-pro" w:cs="Times New Roman"/>
          <w:i/>
          <w:iCs/>
          <w:spacing w:val="2"/>
          <w:sz w:val="24"/>
          <w:szCs w:val="24"/>
        </w:rPr>
        <w:t>Hansel and Gretel</w:t>
      </w:r>
      <w:r w:rsidRPr="00462213">
        <w:rPr>
          <w:rFonts w:ascii="orpheus-pro" w:eastAsia="Times New Roman" w:hAnsi="orpheus-pro" w:cs="Times New Roman"/>
          <w:spacing w:val="2"/>
          <w:sz w:val="24"/>
          <w:szCs w:val="24"/>
        </w:rPr>
        <w:t> (Sandman), Handel’s </w:t>
      </w:r>
      <w:r w:rsidRPr="00462213">
        <w:rPr>
          <w:rFonts w:ascii="orpheus-pro" w:eastAsia="Times New Roman" w:hAnsi="orpheus-pro" w:cs="Times New Roman"/>
          <w:i/>
          <w:iCs/>
          <w:spacing w:val="2"/>
          <w:sz w:val="24"/>
          <w:szCs w:val="24"/>
        </w:rPr>
        <w:t>Xerxes</w:t>
      </w:r>
      <w:r w:rsidRPr="00462213">
        <w:rPr>
          <w:rFonts w:ascii="orpheus-pro" w:eastAsia="Times New Roman" w:hAnsi="orpheus-pro" w:cs="Times New Roman"/>
          <w:spacing w:val="2"/>
          <w:sz w:val="24"/>
          <w:szCs w:val="24"/>
        </w:rPr>
        <w:t> (</w:t>
      </w:r>
      <w:proofErr w:type="spellStart"/>
      <w:r w:rsidRPr="00462213">
        <w:rPr>
          <w:rFonts w:ascii="orpheus-pro" w:eastAsia="Times New Roman" w:hAnsi="orpheus-pro" w:cs="Times New Roman"/>
          <w:spacing w:val="2"/>
          <w:sz w:val="24"/>
          <w:szCs w:val="24"/>
        </w:rPr>
        <w:t>Romilda</w:t>
      </w:r>
      <w:proofErr w:type="spellEnd"/>
      <w:r w:rsidRPr="00462213">
        <w:rPr>
          <w:rFonts w:ascii="orpheus-pro" w:eastAsia="Times New Roman" w:hAnsi="orpheus-pro" w:cs="Times New Roman"/>
          <w:spacing w:val="2"/>
          <w:sz w:val="24"/>
          <w:szCs w:val="24"/>
        </w:rPr>
        <w:t>), Barber’s </w:t>
      </w:r>
      <w:r w:rsidRPr="00462213">
        <w:rPr>
          <w:rFonts w:ascii="orpheus-pro" w:eastAsia="Times New Roman" w:hAnsi="orpheus-pro" w:cs="Times New Roman"/>
          <w:i/>
          <w:iCs/>
          <w:spacing w:val="2"/>
          <w:sz w:val="24"/>
          <w:szCs w:val="24"/>
        </w:rPr>
        <w:t>A Hand of Bridge</w:t>
      </w:r>
      <w:r w:rsidRPr="00462213">
        <w:rPr>
          <w:rFonts w:ascii="orpheus-pro" w:eastAsia="Times New Roman" w:hAnsi="orpheus-pro" w:cs="Times New Roman"/>
          <w:spacing w:val="2"/>
          <w:sz w:val="24"/>
          <w:szCs w:val="24"/>
        </w:rPr>
        <w:t> (Geraldine), and Strauss’s </w:t>
      </w:r>
      <w:r w:rsidRPr="00462213">
        <w:rPr>
          <w:rFonts w:ascii="orpheus-pro" w:eastAsia="Times New Roman" w:hAnsi="orpheus-pro" w:cs="Times New Roman"/>
          <w:i/>
          <w:iCs/>
          <w:spacing w:val="2"/>
          <w:sz w:val="24"/>
          <w:szCs w:val="24"/>
        </w:rPr>
        <w:t>Der Rosenkavalier</w:t>
      </w:r>
      <w:r w:rsidRPr="00462213">
        <w:rPr>
          <w:rFonts w:ascii="orpheus-pro" w:eastAsia="Times New Roman" w:hAnsi="orpheus-pro" w:cs="Times New Roman"/>
          <w:spacing w:val="2"/>
          <w:sz w:val="24"/>
          <w:szCs w:val="24"/>
        </w:rPr>
        <w:t xml:space="preserve"> (The </w:t>
      </w:r>
      <w:r w:rsidRPr="00462213">
        <w:rPr>
          <w:rFonts w:ascii="orpheus-pro" w:eastAsia="Times New Roman" w:hAnsi="orpheus-pro" w:cs="Times New Roman"/>
          <w:spacing w:val="2"/>
          <w:sz w:val="24"/>
          <w:szCs w:val="24"/>
        </w:rPr>
        <w:lastRenderedPageBreak/>
        <w:t>Milliner). Concert appearances include Beethoven’s </w:t>
      </w:r>
      <w:r w:rsidRPr="00462213">
        <w:rPr>
          <w:rFonts w:ascii="orpheus-pro" w:eastAsia="Times New Roman" w:hAnsi="orpheus-pro" w:cs="Times New Roman"/>
          <w:i/>
          <w:iCs/>
          <w:spacing w:val="2"/>
          <w:sz w:val="24"/>
          <w:szCs w:val="24"/>
        </w:rPr>
        <w:t>Symphony No. 9</w:t>
      </w:r>
      <w:r w:rsidRPr="00462213">
        <w:rPr>
          <w:rFonts w:ascii="orpheus-pro" w:eastAsia="Times New Roman" w:hAnsi="orpheus-pro" w:cs="Times New Roman"/>
          <w:spacing w:val="2"/>
          <w:sz w:val="24"/>
          <w:szCs w:val="24"/>
        </w:rPr>
        <w:t>, Mendelssohn’s </w:t>
      </w:r>
      <w:r w:rsidRPr="00462213">
        <w:rPr>
          <w:rFonts w:ascii="orpheus-pro" w:eastAsia="Times New Roman" w:hAnsi="orpheus-pro" w:cs="Times New Roman"/>
          <w:i/>
          <w:iCs/>
          <w:spacing w:val="2"/>
          <w:sz w:val="24"/>
          <w:szCs w:val="24"/>
        </w:rPr>
        <w:t>Elijah</w:t>
      </w:r>
      <w:r w:rsidRPr="00462213">
        <w:rPr>
          <w:rFonts w:ascii="orpheus-pro" w:eastAsia="Times New Roman" w:hAnsi="orpheus-pro" w:cs="Times New Roman"/>
          <w:spacing w:val="2"/>
          <w:sz w:val="24"/>
          <w:szCs w:val="24"/>
        </w:rPr>
        <w:t>, Bruckner’s </w:t>
      </w:r>
      <w:r w:rsidRPr="00462213">
        <w:rPr>
          <w:rFonts w:ascii="orpheus-pro" w:eastAsia="Times New Roman" w:hAnsi="orpheus-pro" w:cs="Times New Roman"/>
          <w:i/>
          <w:iCs/>
          <w:spacing w:val="2"/>
          <w:sz w:val="24"/>
          <w:szCs w:val="24"/>
        </w:rPr>
        <w:t>Mass No. 3</w:t>
      </w:r>
      <w:r w:rsidRPr="00462213">
        <w:rPr>
          <w:rFonts w:ascii="orpheus-pro" w:eastAsia="Times New Roman" w:hAnsi="orpheus-pro" w:cs="Times New Roman"/>
          <w:spacing w:val="2"/>
          <w:sz w:val="24"/>
          <w:szCs w:val="24"/>
        </w:rPr>
        <w:t>, Mozart’s </w:t>
      </w:r>
      <w:proofErr w:type="spellStart"/>
      <w:r w:rsidRPr="00462213">
        <w:rPr>
          <w:rFonts w:ascii="orpheus-pro" w:eastAsia="Times New Roman" w:hAnsi="orpheus-pro" w:cs="Times New Roman"/>
          <w:i/>
          <w:iCs/>
          <w:spacing w:val="2"/>
          <w:sz w:val="24"/>
          <w:szCs w:val="24"/>
        </w:rPr>
        <w:t>Missa</w:t>
      </w:r>
      <w:proofErr w:type="spellEnd"/>
      <w:r w:rsidRPr="00462213">
        <w:rPr>
          <w:rFonts w:ascii="orpheus-pro" w:eastAsia="Times New Roman" w:hAnsi="orpheus-pro" w:cs="Times New Roman"/>
          <w:i/>
          <w:iCs/>
          <w:spacing w:val="2"/>
          <w:sz w:val="24"/>
          <w:szCs w:val="24"/>
        </w:rPr>
        <w:t xml:space="preserve"> brevis in C major</w:t>
      </w:r>
      <w:r w:rsidRPr="00462213">
        <w:rPr>
          <w:rFonts w:ascii="orpheus-pro" w:eastAsia="Times New Roman" w:hAnsi="orpheus-pro" w:cs="Times New Roman"/>
          <w:spacing w:val="2"/>
          <w:sz w:val="24"/>
          <w:szCs w:val="24"/>
        </w:rPr>
        <w:t xml:space="preserve">, and a performance at the Manchester Music Festival with pianist Warren Jones. Conductors with whom she has worked are Carl St. Clair, David </w:t>
      </w:r>
      <w:proofErr w:type="spellStart"/>
      <w:r w:rsidRPr="00462213">
        <w:rPr>
          <w:rFonts w:ascii="orpheus-pro" w:eastAsia="Times New Roman" w:hAnsi="orpheus-pro" w:cs="Times New Roman"/>
          <w:spacing w:val="2"/>
          <w:sz w:val="24"/>
          <w:szCs w:val="24"/>
        </w:rPr>
        <w:t>Effron</w:t>
      </w:r>
      <w:proofErr w:type="spellEnd"/>
      <w:r w:rsidRPr="00462213">
        <w:rPr>
          <w:rFonts w:ascii="orpheus-pro" w:eastAsia="Times New Roman" w:hAnsi="orpheus-pro" w:cs="Times New Roman"/>
          <w:spacing w:val="2"/>
          <w:sz w:val="24"/>
          <w:szCs w:val="24"/>
        </w:rPr>
        <w:t xml:space="preserve">, Arthur Fagen, Anne Manson, and Gary Thor </w:t>
      </w:r>
      <w:proofErr w:type="spellStart"/>
      <w:r w:rsidRPr="00462213">
        <w:rPr>
          <w:rFonts w:ascii="orpheus-pro" w:eastAsia="Times New Roman" w:hAnsi="orpheus-pro" w:cs="Times New Roman"/>
          <w:spacing w:val="2"/>
          <w:sz w:val="24"/>
          <w:szCs w:val="24"/>
        </w:rPr>
        <w:t>Wedow</w:t>
      </w:r>
      <w:proofErr w:type="spellEnd"/>
      <w:r w:rsidRPr="00462213">
        <w:rPr>
          <w:rFonts w:ascii="orpheus-pro" w:eastAsia="Times New Roman" w:hAnsi="orpheus-pro" w:cs="Times New Roman"/>
          <w:spacing w:val="2"/>
          <w:sz w:val="24"/>
          <w:szCs w:val="24"/>
        </w:rPr>
        <w:t xml:space="preserve">, in addition to coaching with Steven </w:t>
      </w:r>
      <w:proofErr w:type="spellStart"/>
      <w:r w:rsidRPr="00462213">
        <w:rPr>
          <w:rFonts w:ascii="orpheus-pro" w:eastAsia="Times New Roman" w:hAnsi="orpheus-pro" w:cs="Times New Roman"/>
          <w:spacing w:val="2"/>
          <w:sz w:val="24"/>
          <w:szCs w:val="24"/>
        </w:rPr>
        <w:t>Blier</w:t>
      </w:r>
      <w:proofErr w:type="spellEnd"/>
      <w:r w:rsidRPr="00462213">
        <w:rPr>
          <w:rFonts w:ascii="orpheus-pro" w:eastAsia="Times New Roman" w:hAnsi="orpheus-pro" w:cs="Times New Roman"/>
          <w:spacing w:val="2"/>
          <w:sz w:val="24"/>
          <w:szCs w:val="24"/>
        </w:rPr>
        <w:t xml:space="preserve"> and Kevin Murphy.</w:t>
      </w:r>
    </w:p>
    <w:p w14:paraId="347D6217" w14:textId="77777777" w:rsidR="00462213" w:rsidRPr="00462213" w:rsidRDefault="00462213" w:rsidP="00462213">
      <w:pPr>
        <w:spacing w:before="100" w:beforeAutospacing="1" w:after="100" w:afterAutospacing="1" w:line="240" w:lineRule="auto"/>
        <w:jc w:val="both"/>
        <w:rPr>
          <w:rFonts w:ascii="orpheus-pro" w:eastAsia="Times New Roman" w:hAnsi="orpheus-pro" w:cs="Times New Roman"/>
          <w:spacing w:val="2"/>
          <w:sz w:val="24"/>
          <w:szCs w:val="24"/>
        </w:rPr>
      </w:pPr>
      <w:r w:rsidRPr="00462213">
        <w:rPr>
          <w:rFonts w:ascii="orpheus-pro" w:eastAsia="Times New Roman" w:hAnsi="orpheus-pro" w:cs="Times New Roman"/>
          <w:spacing w:val="2"/>
          <w:sz w:val="24"/>
          <w:szCs w:val="24"/>
        </w:rPr>
        <w:t xml:space="preserve">Ms. Edge is the recipient of a 2019 Sara Tucker Study Grant from the Richard Tucker Foundation. She has also won or placed in the Metropolitan Opera National Council (now </w:t>
      </w:r>
      <w:proofErr w:type="spellStart"/>
      <w:r w:rsidRPr="00462213">
        <w:rPr>
          <w:rFonts w:ascii="orpheus-pro" w:eastAsia="Times New Roman" w:hAnsi="orpheus-pro" w:cs="Times New Roman"/>
          <w:spacing w:val="2"/>
          <w:sz w:val="24"/>
          <w:szCs w:val="24"/>
        </w:rPr>
        <w:t>know</w:t>
      </w:r>
      <w:proofErr w:type="spellEnd"/>
      <w:r w:rsidRPr="00462213">
        <w:rPr>
          <w:rFonts w:ascii="orpheus-pro" w:eastAsia="Times New Roman" w:hAnsi="orpheus-pro" w:cs="Times New Roman"/>
          <w:spacing w:val="2"/>
          <w:sz w:val="24"/>
          <w:szCs w:val="24"/>
        </w:rPr>
        <w:t xml:space="preserve"> as the </w:t>
      </w:r>
      <w:proofErr w:type="spellStart"/>
      <w:r w:rsidRPr="00462213">
        <w:rPr>
          <w:rFonts w:ascii="orpheus-pro" w:eastAsia="Times New Roman" w:hAnsi="orpheus-pro" w:cs="Times New Roman"/>
          <w:spacing w:val="2"/>
          <w:sz w:val="24"/>
          <w:szCs w:val="24"/>
        </w:rPr>
        <w:t>Laffont</w:t>
      </w:r>
      <w:proofErr w:type="spellEnd"/>
      <w:r w:rsidRPr="00462213">
        <w:rPr>
          <w:rFonts w:ascii="orpheus-pro" w:eastAsia="Times New Roman" w:hAnsi="orpheus-pro" w:cs="Times New Roman"/>
          <w:spacing w:val="2"/>
          <w:sz w:val="24"/>
          <w:szCs w:val="24"/>
        </w:rPr>
        <w:t xml:space="preserve"> Competition) Auditions, Houston Grand Opera’s Eleanor McCollum Competition, Washington International Competition for Voice, National Association of Teachers of Singing Artist Award Competition, and many others. </w:t>
      </w:r>
    </w:p>
    <w:p w14:paraId="4928DEB4" w14:textId="77777777" w:rsidR="00462213" w:rsidRPr="00462213" w:rsidRDefault="00462213" w:rsidP="00462213">
      <w:pPr>
        <w:spacing w:before="100" w:beforeAutospacing="1" w:after="0" w:line="240" w:lineRule="auto"/>
        <w:jc w:val="both"/>
        <w:rPr>
          <w:rFonts w:ascii="orpheus-pro" w:eastAsia="Times New Roman" w:hAnsi="orpheus-pro" w:cs="Times New Roman"/>
          <w:spacing w:val="2"/>
          <w:sz w:val="24"/>
          <w:szCs w:val="24"/>
        </w:rPr>
      </w:pPr>
      <w:r w:rsidRPr="00462213">
        <w:rPr>
          <w:rFonts w:ascii="orpheus-pro" w:eastAsia="Times New Roman" w:hAnsi="orpheus-pro" w:cs="Times New Roman"/>
          <w:spacing w:val="2"/>
          <w:sz w:val="24"/>
          <w:szCs w:val="24"/>
        </w:rPr>
        <w:t xml:space="preserve">A native of </w:t>
      </w:r>
      <w:proofErr w:type="spellStart"/>
      <w:r w:rsidRPr="00462213">
        <w:rPr>
          <w:rFonts w:ascii="orpheus-pro" w:eastAsia="Times New Roman" w:hAnsi="orpheus-pro" w:cs="Times New Roman"/>
          <w:spacing w:val="2"/>
          <w:sz w:val="24"/>
          <w:szCs w:val="24"/>
        </w:rPr>
        <w:t>Chandlerville</w:t>
      </w:r>
      <w:proofErr w:type="spellEnd"/>
      <w:r w:rsidRPr="00462213">
        <w:rPr>
          <w:rFonts w:ascii="orpheus-pro" w:eastAsia="Times New Roman" w:hAnsi="orpheus-pro" w:cs="Times New Roman"/>
          <w:spacing w:val="2"/>
          <w:sz w:val="24"/>
          <w:szCs w:val="24"/>
        </w:rPr>
        <w:t xml:space="preserve">, Illinois, Ms. Edge is an alumna of Indiana University’s Jacobs School of Music where she earned her </w:t>
      </w:r>
      <w:proofErr w:type="gramStart"/>
      <w:r w:rsidRPr="00462213">
        <w:rPr>
          <w:rFonts w:ascii="orpheus-pro" w:eastAsia="Times New Roman" w:hAnsi="orpheus-pro" w:cs="Times New Roman"/>
          <w:spacing w:val="2"/>
          <w:sz w:val="24"/>
          <w:szCs w:val="24"/>
        </w:rPr>
        <w:t>Master’s Degree</w:t>
      </w:r>
      <w:proofErr w:type="gramEnd"/>
      <w:r w:rsidRPr="00462213">
        <w:rPr>
          <w:rFonts w:ascii="orpheus-pro" w:eastAsia="Times New Roman" w:hAnsi="orpheus-pro" w:cs="Times New Roman"/>
          <w:spacing w:val="2"/>
          <w:sz w:val="24"/>
          <w:szCs w:val="24"/>
        </w:rPr>
        <w:t xml:space="preserve"> in Vocal Performance and Illinois College where she earned her Bachelor of Science in both Management and Organizational Leadership &amp; Music. In addition to her current position at Oberlin College &amp; conservatory, Mathilda has also served on the faculties at Indiana State University and the University of Northern Colorado.</w:t>
      </w:r>
    </w:p>
    <w:p w14:paraId="14CFDFC6" w14:textId="688193BC" w:rsidR="00277E3C" w:rsidRPr="00462213" w:rsidRDefault="00277E3C" w:rsidP="00DF2B2B">
      <w:pPr>
        <w:spacing w:after="0" w:line="240" w:lineRule="auto"/>
        <w:rPr>
          <w:rFonts w:ascii="Garamond" w:hAnsi="Garamond"/>
          <w:sz w:val="24"/>
          <w:szCs w:val="24"/>
        </w:rPr>
      </w:pPr>
    </w:p>
    <w:sectPr w:rsidR="00277E3C" w:rsidRPr="00462213" w:rsidSect="009207AF">
      <w:footerReference w:type="default" r:id="rId9"/>
      <w:footerReference w:type="first" r:id="rId10"/>
      <w:pgSz w:w="12240" w:h="15840"/>
      <w:pgMar w:top="720" w:right="720" w:bottom="720" w:left="43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D53C" w14:textId="77777777" w:rsidR="00C7554E" w:rsidRDefault="00C7554E" w:rsidP="00760FAA">
      <w:pPr>
        <w:spacing w:after="0" w:line="240" w:lineRule="auto"/>
      </w:pPr>
      <w:r>
        <w:separator/>
      </w:r>
    </w:p>
  </w:endnote>
  <w:endnote w:type="continuationSeparator" w:id="0">
    <w:p w14:paraId="3A317E0F" w14:textId="77777777" w:rsidR="00C7554E" w:rsidRDefault="00C7554E" w:rsidP="0076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ino">
    <w:panose1 w:val="03030300040707070C03"/>
    <w:charset w:val="4D"/>
    <w:family w:val="script"/>
    <w:pitch w:val="variable"/>
    <w:sig w:usb0="80000067" w:usb1="40000041" w:usb2="00000000" w:usb3="00000000" w:csb0="00000093" w:csb1="00000000"/>
  </w:font>
  <w:font w:name="Baskerville">
    <w:panose1 w:val="02020502070401020303"/>
    <w:charset w:val="00"/>
    <w:family w:val="roman"/>
    <w:pitch w:val="variable"/>
    <w:sig w:usb0="80000067" w:usb1="02000000" w:usb2="00000000" w:usb3="00000000" w:csb0="0000019F" w:csb1="00000000"/>
  </w:font>
  <w:font w:name="Hiragino Sans CNS W3">
    <w:panose1 w:val="020B0300000000000000"/>
    <w:charset w:val="80"/>
    <w:family w:val="swiss"/>
    <w:pitch w:val="variable"/>
    <w:sig w:usb0="E00002FF" w:usb1="7AC7FFFF" w:usb2="00000012" w:usb3="00000000" w:csb0="0002000D" w:csb1="00000000"/>
  </w:font>
  <w:font w:name="Geeza Pro">
    <w:panose1 w:val="02000400000000000000"/>
    <w:charset w:val="B2"/>
    <w:family w:val="auto"/>
    <w:pitch w:val="variable"/>
    <w:sig w:usb0="80002001" w:usb1="80000000" w:usb2="00000008" w:usb3="00000000" w:csb0="00000041" w:csb1="00000000"/>
  </w:font>
  <w:font w:name="Garamond">
    <w:altName w:val="Garamond"/>
    <w:panose1 w:val="02020404030301010803"/>
    <w:charset w:val="00"/>
    <w:family w:val="roman"/>
    <w:pitch w:val="variable"/>
    <w:sig w:usb0="00000287" w:usb1="00000002"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orpheus-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535861"/>
      <w:docPartObj>
        <w:docPartGallery w:val="Page Numbers (Bottom of Page)"/>
        <w:docPartUnique/>
      </w:docPartObj>
    </w:sdtPr>
    <w:sdtEndPr>
      <w:rPr>
        <w:rFonts w:ascii="Garamond" w:hAnsi="Garamond" w:cs="Times New Roman"/>
        <w:noProof/>
      </w:rPr>
    </w:sdtEndPr>
    <w:sdtContent>
      <w:p w14:paraId="50C3ADD6" w14:textId="77777777" w:rsidR="00760FAA" w:rsidRPr="00760FAA" w:rsidRDefault="00760FAA">
        <w:pPr>
          <w:pStyle w:val="Footer"/>
          <w:jc w:val="center"/>
          <w:rPr>
            <w:rFonts w:ascii="Garamond" w:hAnsi="Garamond" w:cs="Times New Roman"/>
          </w:rPr>
        </w:pPr>
        <w:r w:rsidRPr="00760FAA">
          <w:rPr>
            <w:rFonts w:ascii="Garamond" w:hAnsi="Garamond" w:cs="Times New Roman"/>
          </w:rPr>
          <w:fldChar w:fldCharType="begin"/>
        </w:r>
        <w:r w:rsidRPr="00760FAA">
          <w:rPr>
            <w:rFonts w:ascii="Garamond" w:hAnsi="Garamond" w:cs="Times New Roman"/>
          </w:rPr>
          <w:instrText xml:space="preserve"> PAGE   \* MERGEFORMAT </w:instrText>
        </w:r>
        <w:r w:rsidRPr="00760FAA">
          <w:rPr>
            <w:rFonts w:ascii="Garamond" w:hAnsi="Garamond" w:cs="Times New Roman"/>
          </w:rPr>
          <w:fldChar w:fldCharType="separate"/>
        </w:r>
        <w:r w:rsidR="008C5A6D">
          <w:rPr>
            <w:rFonts w:ascii="Garamond" w:hAnsi="Garamond" w:cs="Times New Roman"/>
            <w:noProof/>
          </w:rPr>
          <w:t>2</w:t>
        </w:r>
        <w:r w:rsidRPr="00760FAA">
          <w:rPr>
            <w:rFonts w:ascii="Garamond" w:hAnsi="Garamond" w:cs="Times New Roman"/>
            <w:noProof/>
          </w:rPr>
          <w:fldChar w:fldCharType="end"/>
        </w:r>
      </w:p>
    </w:sdtContent>
  </w:sdt>
  <w:p w14:paraId="7DF0CB65" w14:textId="77777777" w:rsidR="00760FAA" w:rsidRDefault="00760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731F" w14:textId="02CE5D84" w:rsidR="009207AF" w:rsidRDefault="009207AF" w:rsidP="009207AF">
    <w:pPr>
      <w:pStyle w:val="Footer"/>
      <w:rPr>
        <w:sz w:val="20"/>
        <w:szCs w:val="20"/>
      </w:rPr>
    </w:pPr>
  </w:p>
  <w:p w14:paraId="3B9C6D76" w14:textId="77777777" w:rsidR="00462213" w:rsidRPr="00C0627F" w:rsidRDefault="00462213" w:rsidP="009207AF">
    <w:pPr>
      <w:pStyle w:val="Footer"/>
      <w:rPr>
        <w:sz w:val="20"/>
        <w:szCs w:val="20"/>
      </w:rPr>
    </w:pPr>
  </w:p>
  <w:p w14:paraId="37EAA105" w14:textId="31E780CA" w:rsidR="00C0627F" w:rsidRDefault="00C06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0A81" w14:textId="77777777" w:rsidR="00C7554E" w:rsidRDefault="00C7554E" w:rsidP="00760FAA">
      <w:pPr>
        <w:spacing w:after="0" w:line="240" w:lineRule="auto"/>
      </w:pPr>
      <w:r>
        <w:separator/>
      </w:r>
    </w:p>
  </w:footnote>
  <w:footnote w:type="continuationSeparator" w:id="0">
    <w:p w14:paraId="169EC2C1" w14:textId="77777777" w:rsidR="00C7554E" w:rsidRDefault="00C7554E" w:rsidP="00760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C85"/>
    <w:multiLevelType w:val="hybridMultilevel"/>
    <w:tmpl w:val="1554B09E"/>
    <w:lvl w:ilvl="0" w:tplc="19D20FBC">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42FA6"/>
    <w:multiLevelType w:val="hybridMultilevel"/>
    <w:tmpl w:val="413E7CC4"/>
    <w:lvl w:ilvl="0" w:tplc="AA5E6BB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4582F"/>
    <w:multiLevelType w:val="hybridMultilevel"/>
    <w:tmpl w:val="85E8A372"/>
    <w:lvl w:ilvl="0" w:tplc="49C68B1E">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726520">
    <w:abstractNumId w:val="2"/>
  </w:num>
  <w:num w:numId="2" w16cid:durableId="566842049">
    <w:abstractNumId w:val="1"/>
  </w:num>
  <w:num w:numId="3" w16cid:durableId="69396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3C"/>
    <w:rsid w:val="00010CE3"/>
    <w:rsid w:val="00091D95"/>
    <w:rsid w:val="000A20B6"/>
    <w:rsid w:val="000A309D"/>
    <w:rsid w:val="000C5C0C"/>
    <w:rsid w:val="000D16CA"/>
    <w:rsid w:val="000E0075"/>
    <w:rsid w:val="000E1EBC"/>
    <w:rsid w:val="00112232"/>
    <w:rsid w:val="0013194C"/>
    <w:rsid w:val="00146455"/>
    <w:rsid w:val="00160CB9"/>
    <w:rsid w:val="00197115"/>
    <w:rsid w:val="001B7177"/>
    <w:rsid w:val="001E796B"/>
    <w:rsid w:val="00214056"/>
    <w:rsid w:val="002557EE"/>
    <w:rsid w:val="002722ED"/>
    <w:rsid w:val="00277E3C"/>
    <w:rsid w:val="002B0C94"/>
    <w:rsid w:val="002B1C22"/>
    <w:rsid w:val="002B42ED"/>
    <w:rsid w:val="003066E9"/>
    <w:rsid w:val="00312301"/>
    <w:rsid w:val="00321FD6"/>
    <w:rsid w:val="00324AFC"/>
    <w:rsid w:val="003364E7"/>
    <w:rsid w:val="003365F0"/>
    <w:rsid w:val="00354730"/>
    <w:rsid w:val="00370CD8"/>
    <w:rsid w:val="0037221A"/>
    <w:rsid w:val="00383FDA"/>
    <w:rsid w:val="003F70C1"/>
    <w:rsid w:val="00411896"/>
    <w:rsid w:val="00434372"/>
    <w:rsid w:val="00444D29"/>
    <w:rsid w:val="004515C7"/>
    <w:rsid w:val="00462213"/>
    <w:rsid w:val="004821F7"/>
    <w:rsid w:val="00495E08"/>
    <w:rsid w:val="004B7E84"/>
    <w:rsid w:val="004C6F65"/>
    <w:rsid w:val="005209EB"/>
    <w:rsid w:val="00547605"/>
    <w:rsid w:val="00552171"/>
    <w:rsid w:val="00585D7A"/>
    <w:rsid w:val="00590909"/>
    <w:rsid w:val="005A5BDE"/>
    <w:rsid w:val="005B1250"/>
    <w:rsid w:val="005D0CA0"/>
    <w:rsid w:val="00604845"/>
    <w:rsid w:val="006261FD"/>
    <w:rsid w:val="00637A36"/>
    <w:rsid w:val="00644669"/>
    <w:rsid w:val="0064546B"/>
    <w:rsid w:val="006733B1"/>
    <w:rsid w:val="007043CB"/>
    <w:rsid w:val="00722599"/>
    <w:rsid w:val="00726690"/>
    <w:rsid w:val="007540BC"/>
    <w:rsid w:val="00755E8A"/>
    <w:rsid w:val="00760FAA"/>
    <w:rsid w:val="00777472"/>
    <w:rsid w:val="00794740"/>
    <w:rsid w:val="007965C8"/>
    <w:rsid w:val="007A1E17"/>
    <w:rsid w:val="007A61FA"/>
    <w:rsid w:val="007C597C"/>
    <w:rsid w:val="007D2DA1"/>
    <w:rsid w:val="00810F15"/>
    <w:rsid w:val="0081521A"/>
    <w:rsid w:val="008C5A6D"/>
    <w:rsid w:val="008D2349"/>
    <w:rsid w:val="008F1FC2"/>
    <w:rsid w:val="008F6DCC"/>
    <w:rsid w:val="00912048"/>
    <w:rsid w:val="009207AF"/>
    <w:rsid w:val="00927D67"/>
    <w:rsid w:val="00931627"/>
    <w:rsid w:val="009435B2"/>
    <w:rsid w:val="009551ED"/>
    <w:rsid w:val="00963742"/>
    <w:rsid w:val="00987B46"/>
    <w:rsid w:val="009D32F9"/>
    <w:rsid w:val="00A20729"/>
    <w:rsid w:val="00A20B24"/>
    <w:rsid w:val="00A654A5"/>
    <w:rsid w:val="00A863D1"/>
    <w:rsid w:val="00A97267"/>
    <w:rsid w:val="00AA6DB3"/>
    <w:rsid w:val="00AB6724"/>
    <w:rsid w:val="00AC6407"/>
    <w:rsid w:val="00AD1610"/>
    <w:rsid w:val="00AD645D"/>
    <w:rsid w:val="00AE048D"/>
    <w:rsid w:val="00B10BA7"/>
    <w:rsid w:val="00B32CB7"/>
    <w:rsid w:val="00B51FD2"/>
    <w:rsid w:val="00B60CE5"/>
    <w:rsid w:val="00BE7D33"/>
    <w:rsid w:val="00C03BF5"/>
    <w:rsid w:val="00C0511D"/>
    <w:rsid w:val="00C0627F"/>
    <w:rsid w:val="00C06C14"/>
    <w:rsid w:val="00C25B1D"/>
    <w:rsid w:val="00C7554E"/>
    <w:rsid w:val="00C8039E"/>
    <w:rsid w:val="00C83B71"/>
    <w:rsid w:val="00CA288D"/>
    <w:rsid w:val="00CA3497"/>
    <w:rsid w:val="00CA727E"/>
    <w:rsid w:val="00CF4D59"/>
    <w:rsid w:val="00D05EE2"/>
    <w:rsid w:val="00D11308"/>
    <w:rsid w:val="00D40E22"/>
    <w:rsid w:val="00D41385"/>
    <w:rsid w:val="00D721B1"/>
    <w:rsid w:val="00D75A65"/>
    <w:rsid w:val="00D86D4B"/>
    <w:rsid w:val="00D93A1D"/>
    <w:rsid w:val="00DC2FD7"/>
    <w:rsid w:val="00DC35D3"/>
    <w:rsid w:val="00DE5791"/>
    <w:rsid w:val="00DF2B2B"/>
    <w:rsid w:val="00DF61A2"/>
    <w:rsid w:val="00E13569"/>
    <w:rsid w:val="00E20125"/>
    <w:rsid w:val="00E30B86"/>
    <w:rsid w:val="00E545F7"/>
    <w:rsid w:val="00E55F6E"/>
    <w:rsid w:val="00E704F0"/>
    <w:rsid w:val="00E9785F"/>
    <w:rsid w:val="00EA609B"/>
    <w:rsid w:val="00ED6454"/>
    <w:rsid w:val="00F316E0"/>
    <w:rsid w:val="00F71107"/>
    <w:rsid w:val="00FA1693"/>
    <w:rsid w:val="00FA5BBB"/>
    <w:rsid w:val="00FA6F40"/>
    <w:rsid w:val="00FA7199"/>
    <w:rsid w:val="00FB5010"/>
    <w:rsid w:val="00FC08C7"/>
    <w:rsid w:val="00FC13B7"/>
    <w:rsid w:val="00FD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B7CF"/>
  <w15:chartTrackingRefBased/>
  <w15:docId w15:val="{1E290667-44E8-4A52-AE8F-7C38B158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7E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77E3C"/>
    <w:rPr>
      <w:i/>
      <w:iCs/>
    </w:rPr>
  </w:style>
  <w:style w:type="character" w:customStyle="1" w:styleId="apple-converted-space">
    <w:name w:val="apple-converted-space"/>
    <w:basedOn w:val="DefaultParagraphFont"/>
    <w:rsid w:val="00277E3C"/>
  </w:style>
  <w:style w:type="paragraph" w:styleId="ListParagraph">
    <w:name w:val="List Paragraph"/>
    <w:basedOn w:val="Normal"/>
    <w:uiPriority w:val="34"/>
    <w:qFormat/>
    <w:rsid w:val="00277E3C"/>
    <w:pPr>
      <w:ind w:left="720"/>
      <w:contextualSpacing/>
    </w:pPr>
  </w:style>
  <w:style w:type="character" w:styleId="Strong">
    <w:name w:val="Strong"/>
    <w:basedOn w:val="DefaultParagraphFont"/>
    <w:uiPriority w:val="22"/>
    <w:qFormat/>
    <w:rsid w:val="00760FAA"/>
    <w:rPr>
      <w:b/>
      <w:bCs/>
    </w:rPr>
  </w:style>
  <w:style w:type="paragraph" w:styleId="Header">
    <w:name w:val="header"/>
    <w:basedOn w:val="Normal"/>
    <w:link w:val="HeaderChar"/>
    <w:uiPriority w:val="99"/>
    <w:unhideWhenUsed/>
    <w:rsid w:val="00760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AA"/>
  </w:style>
  <w:style w:type="paragraph" w:styleId="Footer">
    <w:name w:val="footer"/>
    <w:basedOn w:val="Normal"/>
    <w:link w:val="FooterChar"/>
    <w:uiPriority w:val="99"/>
    <w:unhideWhenUsed/>
    <w:rsid w:val="00760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AA"/>
  </w:style>
  <w:style w:type="character" w:styleId="Hyperlink">
    <w:name w:val="Hyperlink"/>
    <w:basedOn w:val="DefaultParagraphFont"/>
    <w:uiPriority w:val="99"/>
    <w:unhideWhenUsed/>
    <w:rsid w:val="0064546B"/>
    <w:rPr>
      <w:color w:val="0563C1" w:themeColor="hyperlink"/>
      <w:u w:val="single"/>
    </w:rPr>
  </w:style>
  <w:style w:type="character" w:styleId="UnresolvedMention">
    <w:name w:val="Unresolved Mention"/>
    <w:basedOn w:val="DefaultParagraphFont"/>
    <w:uiPriority w:val="99"/>
    <w:rsid w:val="0064546B"/>
    <w:rPr>
      <w:color w:val="605E5C"/>
      <w:shd w:val="clear" w:color="auto" w:fill="E1DFDD"/>
    </w:rPr>
  </w:style>
  <w:style w:type="paragraph" w:styleId="BalloonText">
    <w:name w:val="Balloon Text"/>
    <w:basedOn w:val="Normal"/>
    <w:link w:val="BalloonTextChar"/>
    <w:uiPriority w:val="99"/>
    <w:semiHidden/>
    <w:unhideWhenUsed/>
    <w:rsid w:val="00927D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D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0666">
      <w:bodyDiv w:val="1"/>
      <w:marLeft w:val="0"/>
      <w:marRight w:val="0"/>
      <w:marTop w:val="0"/>
      <w:marBottom w:val="0"/>
      <w:divBdr>
        <w:top w:val="none" w:sz="0" w:space="0" w:color="auto"/>
        <w:left w:val="none" w:sz="0" w:space="0" w:color="auto"/>
        <w:bottom w:val="none" w:sz="0" w:space="0" w:color="auto"/>
        <w:right w:val="none" w:sz="0" w:space="0" w:color="auto"/>
      </w:divBdr>
    </w:div>
    <w:div w:id="617687192">
      <w:bodyDiv w:val="1"/>
      <w:marLeft w:val="0"/>
      <w:marRight w:val="0"/>
      <w:marTop w:val="0"/>
      <w:marBottom w:val="0"/>
      <w:divBdr>
        <w:top w:val="none" w:sz="0" w:space="0" w:color="auto"/>
        <w:left w:val="none" w:sz="0" w:space="0" w:color="auto"/>
        <w:bottom w:val="none" w:sz="0" w:space="0" w:color="auto"/>
        <w:right w:val="none" w:sz="0" w:space="0" w:color="auto"/>
      </w:divBdr>
    </w:div>
    <w:div w:id="17151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VOICEDEP</dc:creator>
  <cp:keywords/>
  <dc:description/>
  <cp:lastModifiedBy>Mathilda Edge</cp:lastModifiedBy>
  <cp:revision>2</cp:revision>
  <cp:lastPrinted>2023-05-31T03:33:00Z</cp:lastPrinted>
  <dcterms:created xsi:type="dcterms:W3CDTF">2023-09-18T03:43:00Z</dcterms:created>
  <dcterms:modified xsi:type="dcterms:W3CDTF">2023-09-18T03:43:00Z</dcterms:modified>
</cp:coreProperties>
</file>